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76C" w:rsidRDefault="00D10796">
      <w:bookmarkStart w:id="0" w:name="_GoBack"/>
      <w:bookmarkEnd w:id="0"/>
      <w:r>
        <w:t>Trgovački sud u Varaždinu</w:t>
      </w:r>
    </w:p>
    <w:p w:rsidR="0029076C" w:rsidRDefault="00D10796">
      <w:r>
        <w:tab/>
        <w:t>Braće Radića 2.</w:t>
      </w:r>
    </w:p>
    <w:p w:rsidR="0029076C" w:rsidRDefault="00D10796">
      <w:r>
        <w:rPr>
          <w:rFonts w:eastAsia="Times New Roman" w:cs="Times New Roman"/>
        </w:rPr>
        <w:t xml:space="preserve">           42</w:t>
      </w:r>
      <w:r>
        <w:t xml:space="preserve"> 000 Varaždin</w:t>
      </w:r>
    </w:p>
    <w:p w:rsidR="0029076C" w:rsidRDefault="0029076C"/>
    <w:p w:rsidR="0029076C" w:rsidRDefault="0029076C"/>
    <w:p w:rsidR="0029076C" w:rsidRDefault="00D10796">
      <w:r>
        <w:rPr>
          <w:b/>
          <w:bCs/>
          <w:sz w:val="22"/>
          <w:szCs w:val="22"/>
        </w:rPr>
        <w:t xml:space="preserve">Na </w:t>
      </w:r>
      <w:proofErr w:type="spellStart"/>
      <w:r>
        <w:rPr>
          <w:b/>
          <w:bCs/>
          <w:sz w:val="22"/>
          <w:szCs w:val="22"/>
        </w:rPr>
        <w:t>posl</w:t>
      </w:r>
      <w:proofErr w:type="spellEnd"/>
      <w:r>
        <w:rPr>
          <w:b/>
          <w:bCs/>
          <w:sz w:val="22"/>
          <w:szCs w:val="22"/>
        </w:rPr>
        <w:t>. br.: St – 563/2016</w:t>
      </w:r>
    </w:p>
    <w:p w:rsidR="0029076C" w:rsidRDefault="0029076C"/>
    <w:p w:rsidR="0029076C" w:rsidRDefault="0029076C"/>
    <w:p w:rsidR="0029076C" w:rsidRDefault="00D10796">
      <w:r>
        <w:t>Stečajna stvar:</w:t>
      </w:r>
    </w:p>
    <w:p w:rsidR="0029076C" w:rsidRDefault="0029076C"/>
    <w:p w:rsidR="0029076C" w:rsidRDefault="0029076C"/>
    <w:p w:rsidR="0029076C" w:rsidRDefault="00D10796">
      <w:r>
        <w:t>Stečajni dužnik:</w:t>
      </w:r>
      <w:r>
        <w:tab/>
      </w:r>
      <w:r>
        <w:rPr>
          <w:rFonts w:cs="Times New Roman"/>
        </w:rPr>
        <w:t xml:space="preserve">BERCOMM J&amp;G d.o.o. u stečaju, </w:t>
      </w:r>
      <w:proofErr w:type="spellStart"/>
      <w:r>
        <w:rPr>
          <w:rFonts w:cs="Times New Roman"/>
        </w:rPr>
        <w:t>Beretinec</w:t>
      </w:r>
      <w:proofErr w:type="spellEnd"/>
      <w:r>
        <w:rPr>
          <w:rFonts w:cs="Times New Roman"/>
        </w:rPr>
        <w:t xml:space="preserve">, Vinogradska 51/A, </w:t>
      </w:r>
      <w:r>
        <w:rPr>
          <w:rFonts w:cs="Times New Roman"/>
        </w:rPr>
        <w:tab/>
      </w:r>
      <w:r>
        <w:rPr>
          <w:rFonts w:cs="Times New Roman"/>
        </w:rPr>
        <w:tab/>
      </w:r>
      <w:r>
        <w:rPr>
          <w:rFonts w:cs="Times New Roman"/>
        </w:rPr>
        <w:tab/>
      </w:r>
      <w:r>
        <w:rPr>
          <w:rFonts w:cs="Times New Roman"/>
        </w:rPr>
        <w:tab/>
      </w:r>
      <w:r>
        <w:rPr>
          <w:rFonts w:cs="Times New Roman"/>
        </w:rPr>
        <w:tab/>
        <w:t>OIB: 55102334929</w:t>
      </w:r>
    </w:p>
    <w:p w:rsidR="0029076C" w:rsidRDefault="0029076C"/>
    <w:p w:rsidR="0029076C" w:rsidRDefault="0029076C">
      <w:pPr>
        <w:rPr>
          <w:rFonts w:cs="Times New Roman"/>
          <w:color w:val="00000A"/>
        </w:rPr>
      </w:pPr>
    </w:p>
    <w:p w:rsidR="0029076C" w:rsidRDefault="00D10796">
      <w:pPr>
        <w:rPr>
          <w:rFonts w:cs="Times New Roman"/>
          <w:color w:val="00000A"/>
        </w:rPr>
      </w:pPr>
      <w:r>
        <w:rPr>
          <w:rFonts w:cs="Times New Roman"/>
          <w:color w:val="00000A"/>
        </w:rPr>
        <w:t>Stečajni upravitelj:</w:t>
      </w:r>
      <w:r>
        <w:rPr>
          <w:rFonts w:cs="Times New Roman"/>
          <w:color w:val="00000A"/>
        </w:rPr>
        <w:tab/>
        <w:t xml:space="preserve">Daniel </w:t>
      </w:r>
      <w:proofErr w:type="spellStart"/>
      <w:r>
        <w:rPr>
          <w:rFonts w:cs="Times New Roman"/>
          <w:color w:val="00000A"/>
        </w:rPr>
        <w:t>Deković</w:t>
      </w:r>
      <w:proofErr w:type="spellEnd"/>
      <w:r>
        <w:rPr>
          <w:rFonts w:cs="Times New Roman"/>
          <w:color w:val="00000A"/>
        </w:rPr>
        <w:t>, Novačka 329., 10 040 Zagreb, OIB: 76292704973.</w:t>
      </w:r>
    </w:p>
    <w:p w:rsidR="0029076C" w:rsidRDefault="0029076C"/>
    <w:p w:rsidR="0029076C" w:rsidRDefault="0029076C"/>
    <w:p w:rsidR="0029076C" w:rsidRDefault="00D10796">
      <w:pPr>
        <w:rPr>
          <w:rFonts w:cs="Times New Roman"/>
          <w:color w:val="00000A"/>
        </w:rPr>
      </w:pPr>
      <w:r>
        <w:rPr>
          <w:rFonts w:cs="Times New Roman"/>
          <w:color w:val="00000A"/>
        </w:rPr>
        <w:t>Radi:</w:t>
      </w:r>
      <w:r>
        <w:rPr>
          <w:rFonts w:cs="Times New Roman"/>
          <w:color w:val="00000A"/>
        </w:rPr>
        <w:tab/>
      </w:r>
      <w:r>
        <w:rPr>
          <w:rFonts w:cs="Times New Roman"/>
          <w:color w:val="00000A"/>
        </w:rPr>
        <w:tab/>
      </w:r>
      <w:r>
        <w:rPr>
          <w:rFonts w:cs="Times New Roman"/>
          <w:color w:val="00000A"/>
        </w:rPr>
        <w:tab/>
        <w:t>Izvješća</w:t>
      </w:r>
    </w:p>
    <w:p w:rsidR="0029076C" w:rsidRDefault="0029076C"/>
    <w:p w:rsidR="0029076C" w:rsidRDefault="0029076C"/>
    <w:p w:rsidR="0029076C" w:rsidRDefault="00D10796">
      <w:pPr>
        <w:jc w:val="right"/>
        <w:rPr>
          <w:b/>
          <w:bCs/>
          <w:sz w:val="21"/>
          <w:szCs w:val="21"/>
        </w:rPr>
      </w:pPr>
      <w:r>
        <w:rPr>
          <w:b/>
          <w:bCs/>
          <w:sz w:val="21"/>
          <w:szCs w:val="21"/>
        </w:rPr>
        <w:t>U Zagrebu,</w:t>
      </w:r>
      <w:r>
        <w:rPr>
          <w:b/>
          <w:bCs/>
          <w:sz w:val="21"/>
          <w:szCs w:val="21"/>
        </w:rPr>
        <w:tab/>
      </w:r>
      <w:r>
        <w:rPr>
          <w:b/>
          <w:bCs/>
          <w:sz w:val="21"/>
          <w:szCs w:val="21"/>
        </w:rPr>
        <w:tab/>
      </w:r>
    </w:p>
    <w:p w:rsidR="0029076C" w:rsidRDefault="00D10796">
      <w:pPr>
        <w:jc w:val="right"/>
        <w:rPr>
          <w:b/>
          <w:bCs/>
          <w:sz w:val="21"/>
          <w:szCs w:val="21"/>
        </w:rPr>
      </w:pPr>
      <w:r>
        <w:rPr>
          <w:b/>
          <w:bCs/>
          <w:sz w:val="21"/>
          <w:szCs w:val="21"/>
        </w:rPr>
        <w:t>dana 18. prosinca 2016. godine</w:t>
      </w:r>
    </w:p>
    <w:p w:rsidR="0029076C" w:rsidRDefault="0029076C">
      <w:pPr>
        <w:jc w:val="right"/>
      </w:pPr>
    </w:p>
    <w:p w:rsidR="0029076C" w:rsidRDefault="0029076C">
      <w:pPr>
        <w:jc w:val="right"/>
      </w:pPr>
    </w:p>
    <w:p w:rsidR="0029076C" w:rsidRDefault="00D10796">
      <w:pPr>
        <w:jc w:val="both"/>
        <w:rPr>
          <w:rFonts w:ascii="Times New Roman" w:hAnsi="Times New Roman"/>
        </w:rPr>
      </w:pPr>
      <w:r>
        <w:rPr>
          <w:rFonts w:ascii="Times New Roman" w:hAnsi="Times New Roman" w:cs="Times New Roman"/>
          <w:color w:val="00000A"/>
        </w:rPr>
        <w:t>Rješenjem naslovljenog suda donesenim pod uvodno citiranim poslovnim brojem od dana 12. listopada 2016. godine otvoren je stečajni po</w:t>
      </w:r>
      <w:r>
        <w:rPr>
          <w:rFonts w:ascii="Times New Roman" w:hAnsi="Times New Roman" w:cs="Times New Roman"/>
          <w:color w:val="00000A"/>
        </w:rPr>
        <w:t xml:space="preserve">stupak nad dužnikom BERCOMM J&amp;G d.o.o. iz </w:t>
      </w:r>
      <w:proofErr w:type="spellStart"/>
      <w:r>
        <w:rPr>
          <w:rFonts w:ascii="Times New Roman" w:hAnsi="Times New Roman" w:cs="Times New Roman"/>
          <w:color w:val="00000A"/>
        </w:rPr>
        <w:t>Beretinca</w:t>
      </w:r>
      <w:proofErr w:type="spellEnd"/>
      <w:r>
        <w:rPr>
          <w:rFonts w:ascii="Times New Roman" w:hAnsi="Times New Roman" w:cs="Times New Roman"/>
          <w:color w:val="00000A"/>
        </w:rPr>
        <w:t xml:space="preserve">. Sukladno uvodno citiranom rješenju, a u svezi sa čl. 227. Stečajnog zakona </w:t>
      </w:r>
      <w:r>
        <w:rPr>
          <w:rFonts w:ascii="Times New Roman" w:hAnsi="Times New Roman" w:cs="Times New Roman"/>
          <w:color w:val="00000A"/>
          <w:sz w:val="21"/>
          <w:szCs w:val="21"/>
        </w:rPr>
        <w:t>(NN 71/15</w:t>
      </w:r>
      <w:r>
        <w:rPr>
          <w:rFonts w:ascii="Times New Roman" w:hAnsi="Times New Roman" w:cs="Times New Roman"/>
          <w:color w:val="00000A"/>
          <w:sz w:val="21"/>
          <w:szCs w:val="21"/>
        </w:rPr>
        <w:t>; u daljnjem tekstu SZ)</w:t>
      </w:r>
      <w:r>
        <w:rPr>
          <w:rFonts w:ascii="Times New Roman" w:hAnsi="Times New Roman" w:cs="Times New Roman"/>
          <w:color w:val="00000A"/>
        </w:rPr>
        <w:t>,</w:t>
      </w:r>
      <w:r>
        <w:rPr>
          <w:rFonts w:ascii="Times New Roman" w:hAnsi="Times New Roman" w:cs="trebuchet ms;arial"/>
          <w:color w:val="00000A"/>
        </w:rPr>
        <w:t xml:space="preserve"> </w:t>
      </w:r>
      <w:r>
        <w:rPr>
          <w:rFonts w:ascii="Times New Roman" w:hAnsi="Times New Roman" w:cs="Times New Roman"/>
          <w:color w:val="00000A"/>
        </w:rPr>
        <w:t>stečajni upravitelj podnosi naslovljenom sudu</w:t>
      </w:r>
    </w:p>
    <w:p w:rsidR="0029076C" w:rsidRDefault="0029076C">
      <w:pPr>
        <w:rPr>
          <w:rFonts w:ascii="Times New Roman" w:hAnsi="Times New Roman"/>
        </w:rPr>
      </w:pPr>
    </w:p>
    <w:p w:rsidR="0029076C" w:rsidRDefault="0029076C">
      <w:pPr>
        <w:rPr>
          <w:rFonts w:ascii="Times New Roman" w:hAnsi="Times New Roman"/>
        </w:rPr>
      </w:pPr>
    </w:p>
    <w:p w:rsidR="0029076C" w:rsidRDefault="00D10796">
      <w:pPr>
        <w:jc w:val="center"/>
        <w:rPr>
          <w:rFonts w:ascii="Times New Roman" w:hAnsi="Times New Roman" w:cs="Times New Roman"/>
          <w:color w:val="00000A"/>
        </w:rPr>
      </w:pPr>
      <w:r>
        <w:rPr>
          <w:rFonts w:ascii="Times New Roman" w:hAnsi="Times New Roman" w:cs="Times New Roman"/>
          <w:color w:val="00000A"/>
        </w:rPr>
        <w:t xml:space="preserve">IZVJEŠĆE </w:t>
      </w:r>
    </w:p>
    <w:p w:rsidR="0029076C" w:rsidRDefault="0029076C">
      <w:pPr>
        <w:jc w:val="center"/>
        <w:rPr>
          <w:rFonts w:ascii="Times New Roman" w:hAnsi="Times New Roman"/>
        </w:rPr>
      </w:pPr>
    </w:p>
    <w:p w:rsidR="0029076C" w:rsidRDefault="00D10796">
      <w:pPr>
        <w:jc w:val="center"/>
        <w:rPr>
          <w:rFonts w:ascii="Times New Roman" w:hAnsi="Times New Roman" w:cs="Times New Roman"/>
          <w:color w:val="00000A"/>
        </w:rPr>
      </w:pPr>
      <w:r>
        <w:rPr>
          <w:rFonts w:ascii="Times New Roman" w:hAnsi="Times New Roman" w:cs="Times New Roman"/>
          <w:color w:val="00000A"/>
        </w:rPr>
        <w:t xml:space="preserve">O GOSPODARSKOM POLOŽAJU STEČAJNOG </w:t>
      </w:r>
      <w:r>
        <w:rPr>
          <w:rFonts w:ascii="Times New Roman" w:hAnsi="Times New Roman" w:cs="Times New Roman"/>
          <w:color w:val="00000A"/>
        </w:rPr>
        <w:t>DUŽNIKA</w:t>
      </w:r>
    </w:p>
    <w:p w:rsidR="0029076C" w:rsidRDefault="0029076C">
      <w:pPr>
        <w:jc w:val="center"/>
      </w:pPr>
    </w:p>
    <w:p w:rsidR="0029076C" w:rsidRDefault="0029076C">
      <w:pPr>
        <w:jc w:val="center"/>
      </w:pPr>
    </w:p>
    <w:p w:rsidR="0029076C" w:rsidRDefault="00D10796">
      <w:pPr>
        <w:pBdr>
          <w:bottom w:val="single" w:sz="2" w:space="0" w:color="000001"/>
        </w:pBdr>
        <w:jc w:val="both"/>
        <w:rPr>
          <w:rFonts w:cs="Times New Roman"/>
          <w:color w:val="00000A"/>
          <w:sz w:val="21"/>
          <w:szCs w:val="21"/>
        </w:rPr>
      </w:pPr>
      <w:r>
        <w:rPr>
          <w:rFonts w:cs="Times New Roman"/>
          <w:color w:val="00000A"/>
          <w:sz w:val="21"/>
          <w:szCs w:val="21"/>
        </w:rPr>
        <w:t>2x</w:t>
      </w:r>
    </w:p>
    <w:p w:rsidR="0029076C" w:rsidRDefault="0029076C">
      <w:pPr>
        <w:ind w:left="720"/>
        <w:jc w:val="both"/>
      </w:pPr>
    </w:p>
    <w:p w:rsidR="0029076C" w:rsidRDefault="00D10796">
      <w:pPr>
        <w:numPr>
          <w:ilvl w:val="0"/>
          <w:numId w:val="2"/>
        </w:numPr>
        <w:jc w:val="both"/>
        <w:rPr>
          <w:rFonts w:ascii="Times New Roman" w:hAnsi="Times New Roman"/>
          <w:b/>
          <w:bCs/>
        </w:rPr>
      </w:pPr>
      <w:r>
        <w:rPr>
          <w:rFonts w:ascii="Times New Roman" w:hAnsi="Times New Roman"/>
          <w:b/>
          <w:bCs/>
        </w:rPr>
        <w:t>Uvod</w:t>
      </w:r>
    </w:p>
    <w:p w:rsidR="0029076C" w:rsidRDefault="0029076C">
      <w:pPr>
        <w:ind w:left="709"/>
        <w:jc w:val="both"/>
        <w:rPr>
          <w:rFonts w:ascii="Times New Roman" w:hAnsi="Times New Roman"/>
        </w:rPr>
      </w:pPr>
    </w:p>
    <w:p w:rsidR="0029076C" w:rsidRDefault="00D10796">
      <w:pPr>
        <w:jc w:val="both"/>
        <w:rPr>
          <w:rFonts w:ascii="Times New Roman" w:hAnsi="Times New Roman"/>
        </w:rPr>
      </w:pPr>
      <w:r>
        <w:rPr>
          <w:rFonts w:ascii="Times New Roman" w:hAnsi="Times New Roman"/>
        </w:rPr>
        <w:t xml:space="preserve">Rješenjem trgovačkog suda u Varaždinu, pod uvodno citiranim poslovnim brojem, od dana 12. listopada 2016. godine otvoren je stečajni postupak nad dužnikom </w:t>
      </w:r>
      <w:r>
        <w:rPr>
          <w:rFonts w:ascii="Times New Roman" w:hAnsi="Times New Roman" w:cs="Times New Roman"/>
        </w:rPr>
        <w:t>BERCOMM J&amp;G</w:t>
      </w:r>
      <w:r>
        <w:rPr>
          <w:rFonts w:ascii="Times New Roman" w:hAnsi="Times New Roman"/>
        </w:rPr>
        <w:t xml:space="preserve"> d.o.o. iz </w:t>
      </w:r>
      <w:proofErr w:type="spellStart"/>
      <w:r>
        <w:rPr>
          <w:rFonts w:ascii="Times New Roman" w:hAnsi="Times New Roman"/>
        </w:rPr>
        <w:t>Beretinca</w:t>
      </w:r>
      <w:proofErr w:type="spellEnd"/>
      <w:r>
        <w:rPr>
          <w:rFonts w:ascii="Times New Roman" w:hAnsi="Times New Roman"/>
        </w:rPr>
        <w:t xml:space="preserve">. Po otvaranju stečajnog postupka kontaktirao sam </w:t>
      </w:r>
      <w:r>
        <w:rPr>
          <w:rFonts w:ascii="Times New Roman" w:hAnsi="Times New Roman"/>
        </w:rPr>
        <w:t>bivšeg zakonskog zastupnika stečajnog dužnika radi preuzimanja u posjed imovine i poslovne dokumentacije. Sukladno zatečenom stanju, a nakon sagledavanja svih relevantnih činjenica, mogu Vas nadalje izvijestiti kako slijedi.</w:t>
      </w:r>
    </w:p>
    <w:p w:rsidR="0029076C" w:rsidRDefault="0029076C">
      <w:pPr>
        <w:jc w:val="both"/>
        <w:rPr>
          <w:rFonts w:ascii="Times New Roman" w:hAnsi="Times New Roman"/>
        </w:rPr>
      </w:pPr>
    </w:p>
    <w:p w:rsidR="0029076C" w:rsidRDefault="0029076C">
      <w:pPr>
        <w:jc w:val="both"/>
        <w:rPr>
          <w:rFonts w:ascii="Times New Roman" w:hAnsi="Times New Roman"/>
        </w:rPr>
      </w:pPr>
    </w:p>
    <w:p w:rsidR="0029076C" w:rsidRDefault="00D10796">
      <w:pPr>
        <w:numPr>
          <w:ilvl w:val="0"/>
          <w:numId w:val="2"/>
        </w:numPr>
        <w:jc w:val="both"/>
      </w:pPr>
      <w:r>
        <w:rPr>
          <w:rFonts w:ascii="Times New Roman" w:hAnsi="Times New Roman"/>
          <w:b/>
          <w:bCs/>
        </w:rPr>
        <w:t xml:space="preserve">Uzroci gospodarskog položaja </w:t>
      </w:r>
      <w:r>
        <w:rPr>
          <w:rFonts w:ascii="Times New Roman" w:hAnsi="Times New Roman"/>
          <w:b/>
          <w:bCs/>
        </w:rPr>
        <w:t>stečajnog dužnika</w:t>
      </w:r>
    </w:p>
    <w:p w:rsidR="0029076C" w:rsidRDefault="0029076C">
      <w:pPr>
        <w:jc w:val="both"/>
        <w:rPr>
          <w:rFonts w:ascii="Times New Roman" w:hAnsi="Times New Roman"/>
          <w:b/>
          <w:bCs/>
        </w:rPr>
      </w:pPr>
    </w:p>
    <w:p w:rsidR="0029076C" w:rsidRDefault="00D10796">
      <w:pPr>
        <w:jc w:val="both"/>
      </w:pPr>
      <w:r>
        <w:rPr>
          <w:rFonts w:ascii="Times New Roman" w:hAnsi="Times New Roman"/>
        </w:rPr>
        <w:t xml:space="preserve">Trgovačko društvo </w:t>
      </w:r>
      <w:r>
        <w:rPr>
          <w:rFonts w:ascii="Times New Roman" w:hAnsi="Times New Roman" w:cs="Times New Roman"/>
        </w:rPr>
        <w:t>BERCOMM J&amp;G d.o.o.</w:t>
      </w:r>
      <w:r>
        <w:rPr>
          <w:rFonts w:ascii="Times New Roman" w:hAnsi="Times New Roman"/>
        </w:rPr>
        <w:t xml:space="preserve"> osnovano je </w:t>
      </w:r>
      <w:r>
        <w:t xml:space="preserve">1996. godine, a osnovna djelatnost društva bila je trgovina na malo. U trenutku </w:t>
      </w:r>
      <w:proofErr w:type="spellStart"/>
      <w:r>
        <w:t>ostvaranja</w:t>
      </w:r>
      <w:proofErr w:type="spellEnd"/>
      <w:r>
        <w:t xml:space="preserve"> stečajnog postupka društvo je imalo i danas ima tri člana. U poslovnoj godini 2010. društvo je os</w:t>
      </w:r>
      <w:r>
        <w:t xml:space="preserve">tvarilo ukupan prihod od 1.184.578,55 kn. međutim društvo nije poslovalo sa dobiti već je ostvaren gubitak u iznosu od 29.041,08 kn. Za prethodno </w:t>
      </w:r>
      <w:r>
        <w:lastRenderedPageBreak/>
        <w:t>razdoblje nije bio evidentiran gubitak. Društvo tijekom 2010 godine sklapa ugovor o kreditu br. 10318500020 sa</w:t>
      </w:r>
      <w:r>
        <w:t xml:space="preserve"> Raiffeisen Bankom d.d. za podmirivanje obveza tekućeg poslovanja u iznosu od 50.000,00 kn. Sudužnik po predmetnom kreditu je bilo i društvo DGH CENTAR d.o.o. iz </w:t>
      </w:r>
      <w:proofErr w:type="spellStart"/>
      <w:r>
        <w:t>Beretinca</w:t>
      </w:r>
      <w:proofErr w:type="spellEnd"/>
      <w:r>
        <w:t xml:space="preserve">, Vinogradska 51/A. Iz predmetnog se može zaključiti da je društvo već tijekom 2010. </w:t>
      </w:r>
      <w:r>
        <w:t>godine imalo poremećaj u likvidnosti jer mu ostvareni prihodi nisu bili dostatni za podmirivanje tekućih rashoda.</w:t>
      </w:r>
    </w:p>
    <w:p w:rsidR="0029076C" w:rsidRDefault="00D10796">
      <w:pPr>
        <w:jc w:val="both"/>
      </w:pPr>
      <w:r>
        <w:t>U 2011. godini društvo ostvaruje ukupan prihod od 1.162.178,77 kn. dok su rashodi tekućeg poslovanja iznosili 1.158.995,17 kn. Društvo je u poslovnoj godini 2011. ostvarilo dobit u iznosu od 8.861,46 kn. koja je iskorištena za podmirivanje gubitaka prethod</w:t>
      </w:r>
      <w:r>
        <w:t xml:space="preserve">nog razdoblja. </w:t>
      </w:r>
    </w:p>
    <w:p w:rsidR="0029076C" w:rsidRDefault="00D10796">
      <w:pPr>
        <w:jc w:val="both"/>
      </w:pPr>
      <w:r>
        <w:t xml:space="preserve">U 2012. </w:t>
      </w:r>
      <w:proofErr w:type="spellStart"/>
      <w:r>
        <w:t>godnini</w:t>
      </w:r>
      <w:proofErr w:type="spellEnd"/>
      <w:r>
        <w:t xml:space="preserve"> dolazi do značajnijeg pada prihoda društva te društvo ostvaruje ukupan prihod u iznosu od 847.592,00 kn. Iako je društvo smanjilo poslovne rashode oni su u ovom razdoblju iznosili 896.744,00 kn. te je društvo i 2012. godinu </w:t>
      </w:r>
      <w:r>
        <w:t xml:space="preserve">završilo sa gubitkom 9.577,18 kn. Porezni gubici su preneseni u 2013. godinu te je ukupan iznos prenesenih gubitaka u 2013. godinu iznosio 25.714,77 kn. </w:t>
      </w:r>
    </w:p>
    <w:p w:rsidR="0029076C" w:rsidRDefault="00D10796">
      <w:pPr>
        <w:jc w:val="both"/>
      </w:pPr>
      <w:r>
        <w:t>U 2013. godini se nastavlja pad poslovnih prihoda društva tako da je društvo ostvarilo prihod u iznosu</w:t>
      </w:r>
      <w:r>
        <w:t xml:space="preserve"> od 649.461,00 kn. dok je istovremeno došlo do povećanja rashoda te su rashodi u ovom vremenskom periodu iznosili 736.368,00 kn. Društvo je u 2013. godini ostvarilo gubitak u iznosu od 94.024,80 kn. Društvo je u 2014. godinu prenijelo ukupno 133.964,48 kn.</w:t>
      </w:r>
      <w:r>
        <w:t xml:space="preserve"> poreznih gubitaka koje je ostvarilo u prethodnim razdobljima.</w:t>
      </w:r>
    </w:p>
    <w:p w:rsidR="0029076C" w:rsidRDefault="00D10796">
      <w:pPr>
        <w:jc w:val="both"/>
      </w:pPr>
      <w:r>
        <w:t>Negativan trend u poslovanju društva se je nastavio i u 2014. godini. Društvo je u ovoj godini ostvarilo ukupne prihode u iznosu od 311.879,00 kn., dok su mu rashodi iznosili 333.476,00 kn. Ost</w:t>
      </w:r>
      <w:r>
        <w:t>vareni gubitak u 2014. godini je iznosio 30.499,19 kn. te je društvo u 2015. godinu prenijelo gubitaka u ukupnom iznosu od 144.463,67 kn. Prema popisu pravnih osoba koje na dan 01. rujna 2016. godine imaju evidentiranu blokadu računa, a koji je objavljen n</w:t>
      </w:r>
      <w:r>
        <w:t xml:space="preserve">a mrežnim stranicama oglasne ploče, proizlazi da je društvo imalo evidentiranu neprekidnu blokadu računa u periodu od 418 dana. Iz predmetnog se može zaključiti da je društvo ušlo u blokadu sa danom 10. </w:t>
      </w:r>
      <w:proofErr w:type="spellStart"/>
      <w:r>
        <w:t>lipnjom</w:t>
      </w:r>
      <w:proofErr w:type="spellEnd"/>
      <w:r>
        <w:t xml:space="preserve"> 2014. godine te da je blokada računa trajala </w:t>
      </w:r>
      <w:r>
        <w:t>do otvaranja stečajnog postupka. Ulaskom društva u blokadu isto je prestalo i obavljati redovnu djelatnost.</w:t>
      </w:r>
    </w:p>
    <w:p w:rsidR="0029076C" w:rsidRDefault="00D10796">
      <w:pPr>
        <w:jc w:val="both"/>
      </w:pPr>
      <w:r>
        <w:t>Tijekom 2015. godine društvo nije ostvarivalo prihode po osnovi obavljanja djelatnosti te nije imalo prometa po žiro – računu. Ipak u ovom periodu d</w:t>
      </w:r>
      <w:r>
        <w:t xml:space="preserve">ruštvo je ostvarilo prihod sa osnova otpisa trgovačke robe izvršenog na osnovi zapisnika o manjku u iznosu od 51.213,81 kn. te prihod po osnovi otpisa potraživanja za nefakturiranu robu u iznosu od 3.961,07 kn. Stoga je ukupan evidentiran prihod društva u </w:t>
      </w:r>
      <w:r>
        <w:t>ovom periodu iznosio 55.174,88 kn. dok je evidentirani gubitak za 2015. godinu iznosio 102.242,96 kn.</w:t>
      </w:r>
    </w:p>
    <w:p w:rsidR="0029076C" w:rsidRDefault="00D10796">
      <w:pPr>
        <w:jc w:val="both"/>
      </w:pPr>
      <w:r>
        <w:t>U 2016. godini pa do otvaranja stečajnog postupka društvo nema ostvarenih prihoda te ima evidentiran porezni gubitak u iznosu od 20.463,36 kn.</w:t>
      </w:r>
    </w:p>
    <w:p w:rsidR="0029076C" w:rsidRDefault="0029076C">
      <w:pPr>
        <w:jc w:val="both"/>
      </w:pPr>
    </w:p>
    <w:p w:rsidR="0029076C" w:rsidRDefault="0029076C">
      <w:pPr>
        <w:jc w:val="both"/>
      </w:pPr>
    </w:p>
    <w:p w:rsidR="0029076C" w:rsidRDefault="00D10796">
      <w:pPr>
        <w:numPr>
          <w:ilvl w:val="0"/>
          <w:numId w:val="2"/>
        </w:numPr>
        <w:jc w:val="both"/>
        <w:rPr>
          <w:rFonts w:cs="Times New Roman"/>
          <w:b/>
          <w:bCs/>
        </w:rPr>
      </w:pPr>
      <w:r>
        <w:rPr>
          <w:rFonts w:cs="Times New Roman"/>
          <w:b/>
          <w:bCs/>
        </w:rPr>
        <w:t xml:space="preserve"> Radnici </w:t>
      </w:r>
      <w:r>
        <w:rPr>
          <w:rFonts w:cs="Times New Roman"/>
          <w:b/>
          <w:bCs/>
        </w:rPr>
        <w:t>i prijašnji dužnikovi radnici</w:t>
      </w:r>
    </w:p>
    <w:p w:rsidR="0029076C" w:rsidRDefault="0029076C">
      <w:pPr>
        <w:jc w:val="both"/>
      </w:pPr>
    </w:p>
    <w:p w:rsidR="0029076C" w:rsidRDefault="00D10796">
      <w:pPr>
        <w:jc w:val="both"/>
      </w:pPr>
      <w:r>
        <w:t>U trenutku otvaranja stečajnog postupka društvo nije imalo zaposlenih radnika. Prema evidenciji HZMO – a društvo je u tijeku svoga poslovanja zapošljavalo ukupno 7.</w:t>
      </w:r>
      <w:r>
        <w:t xml:space="preserve"> radnika. Posljednji zaposlenik u društvu je bila bivša zakonska zastupnica i članica društva gđa. Anita Horvat koja je odjavljena 10.01.2016. godine.</w:t>
      </w:r>
    </w:p>
    <w:p w:rsidR="0029076C" w:rsidRDefault="0029076C">
      <w:pPr>
        <w:jc w:val="both"/>
      </w:pPr>
    </w:p>
    <w:p w:rsidR="0029076C" w:rsidRDefault="0029076C">
      <w:pPr>
        <w:jc w:val="both"/>
      </w:pPr>
    </w:p>
    <w:p w:rsidR="0029076C" w:rsidRDefault="00D10796">
      <w:pPr>
        <w:numPr>
          <w:ilvl w:val="0"/>
          <w:numId w:val="2"/>
        </w:numPr>
        <w:jc w:val="both"/>
      </w:pPr>
      <w:r>
        <w:rPr>
          <w:rFonts w:cs="Times New Roman"/>
          <w:b/>
          <w:bCs/>
        </w:rPr>
        <w:t xml:space="preserve"> Materijalna imovina</w:t>
      </w:r>
    </w:p>
    <w:p w:rsidR="0029076C" w:rsidRDefault="0029076C">
      <w:pPr>
        <w:jc w:val="both"/>
        <w:rPr>
          <w:rFonts w:cs="Times New Roman"/>
        </w:rPr>
      </w:pPr>
    </w:p>
    <w:p w:rsidR="0029076C" w:rsidRDefault="00D10796">
      <w:pPr>
        <w:jc w:val="both"/>
      </w:pPr>
      <w:r>
        <w:rPr>
          <w:rFonts w:cs="Times New Roman"/>
        </w:rPr>
        <w:t xml:space="preserve">Društvo je vlasnik nekretnina prema popisu koji </w:t>
      </w:r>
      <w:proofErr w:type="spellStart"/>
      <w:r>
        <w:rPr>
          <w:rFonts w:cs="Times New Roman"/>
        </w:rPr>
        <w:t>prileži</w:t>
      </w:r>
      <w:proofErr w:type="spellEnd"/>
      <w:r>
        <w:rPr>
          <w:rFonts w:cs="Times New Roman"/>
        </w:rPr>
        <w:t xml:space="preserve"> ovome podnesku. Sve nekre</w:t>
      </w:r>
      <w:r>
        <w:rPr>
          <w:rFonts w:cs="Times New Roman"/>
        </w:rPr>
        <w:t xml:space="preserve">tnine društva su </w:t>
      </w:r>
      <w:proofErr w:type="spellStart"/>
      <w:r>
        <w:rPr>
          <w:rFonts w:cs="Times New Roman"/>
        </w:rPr>
        <w:t>opterečene</w:t>
      </w:r>
      <w:proofErr w:type="spellEnd"/>
      <w:r>
        <w:rPr>
          <w:rFonts w:cs="Times New Roman"/>
        </w:rPr>
        <w:t xml:space="preserve"> </w:t>
      </w:r>
      <w:proofErr w:type="spellStart"/>
      <w:r>
        <w:rPr>
          <w:rFonts w:cs="Times New Roman"/>
        </w:rPr>
        <w:t>razlučnim</w:t>
      </w:r>
      <w:proofErr w:type="spellEnd"/>
      <w:r>
        <w:rPr>
          <w:rFonts w:cs="Times New Roman"/>
        </w:rPr>
        <w:t xml:space="preserve"> pravom. U trenutku otvaranja stečajnog postupka u tijeku je bio ovršni postupak radi prodaje nekretnine popisane pod br. 1. popisa materijalne imovine pri Općinskom sudu u Varaždinu po prijedlogu ovrhovoditelja DGH CEN</w:t>
      </w:r>
      <w:r>
        <w:rPr>
          <w:rFonts w:cs="Times New Roman"/>
        </w:rPr>
        <w:t xml:space="preserve">TAR, </w:t>
      </w:r>
      <w:proofErr w:type="spellStart"/>
      <w:r>
        <w:rPr>
          <w:rFonts w:cs="Times New Roman"/>
        </w:rPr>
        <w:t>Beretinec</w:t>
      </w:r>
      <w:proofErr w:type="spellEnd"/>
      <w:r>
        <w:rPr>
          <w:rFonts w:cs="Times New Roman"/>
        </w:rPr>
        <w:t xml:space="preserve">, Vinogradska 51a., OIB: </w:t>
      </w:r>
      <w:r>
        <w:rPr>
          <w:rFonts w:cs="Times New Roman"/>
        </w:rPr>
        <w:lastRenderedPageBreak/>
        <w:t xml:space="preserve">07590301310. U ovom ovršnom postupku je utvrđena vrijednost nekretnine u iznosu od 165.000,00 kn. dok je potraživanje ovrhovoditelja 95.500,00 kn. </w:t>
      </w:r>
      <w:proofErr w:type="spellStart"/>
      <w:r>
        <w:rPr>
          <w:rFonts w:cs="Times New Roman"/>
        </w:rPr>
        <w:t>uvečano</w:t>
      </w:r>
      <w:proofErr w:type="spellEnd"/>
      <w:r>
        <w:rPr>
          <w:rFonts w:cs="Times New Roman"/>
        </w:rPr>
        <w:t xml:space="preserve"> za zatezne kamate i troškove postupka. Prema podacima dostupni</w:t>
      </w:r>
      <w:r>
        <w:rPr>
          <w:rFonts w:cs="Times New Roman"/>
        </w:rPr>
        <w:t xml:space="preserve">m stečajnom upravitelju u trenutku sastavljanja ovoga izvješća nad drugim nekretninama stečajnog dužnika nije pokrenut ovršni postupak radi unovčenja. </w:t>
      </w:r>
    </w:p>
    <w:p w:rsidR="0029076C" w:rsidRDefault="00D10796">
      <w:pPr>
        <w:jc w:val="both"/>
      </w:pPr>
      <w:r>
        <w:rPr>
          <w:rFonts w:cs="Times New Roman"/>
        </w:rPr>
        <w:t>Predmetni stečajni postupak je pokrenut dana 01. travnja 2016. godine po prijedlogu Financijske agencije</w:t>
      </w:r>
      <w:r>
        <w:rPr>
          <w:rFonts w:cs="Times New Roman"/>
        </w:rPr>
        <w:t>. Prema podacima dostupnim u e – predmetu kao i izvatku iz zemljišne knjige, stečajni vjerovnik RAIFFEISENBANK AUSTRIA d.d., Magazinska cesta 69., Zagreb, OIB: 53056966535., je nakon podnošenja prijedloga za otvaranje stečajnog postupka stekao prisilno zal</w:t>
      </w:r>
      <w:r>
        <w:rPr>
          <w:rFonts w:cs="Times New Roman"/>
        </w:rPr>
        <w:t xml:space="preserve">ožno pravo na nekretninama u vlasništvu stečajnog dužnika. </w:t>
      </w:r>
    </w:p>
    <w:p w:rsidR="0029076C" w:rsidRDefault="00D10796">
      <w:pPr>
        <w:jc w:val="both"/>
      </w:pPr>
      <w:r>
        <w:rPr>
          <w:rFonts w:cs="Times New Roman"/>
        </w:rPr>
        <w:t xml:space="preserve">Stečajni dužnik nema druge pokretne materijalne imovine koja bi se mogla unovčiti. U pogledu zalihe na kojoj </w:t>
      </w:r>
      <w:proofErr w:type="spellStart"/>
      <w:r>
        <w:rPr>
          <w:rFonts w:cs="Times New Roman"/>
        </w:rPr>
        <w:t>razlučno</w:t>
      </w:r>
      <w:proofErr w:type="spellEnd"/>
      <w:r>
        <w:rPr>
          <w:rFonts w:cs="Times New Roman"/>
        </w:rPr>
        <w:t xml:space="preserve"> pravo ima Ministarstvo financija – Porezna uprava mogu Vas izvijestiti da ista</w:t>
      </w:r>
      <w:r>
        <w:rPr>
          <w:rFonts w:cs="Times New Roman"/>
        </w:rPr>
        <w:t xml:space="preserve"> nije pronađena u prodavaonici stečajnog dužnika. U prodavaonici i skladištu koje sam obišao sa bivšom </w:t>
      </w:r>
      <w:proofErr w:type="spellStart"/>
      <w:r>
        <w:rPr>
          <w:rFonts w:cs="Times New Roman"/>
        </w:rPr>
        <w:t>zz</w:t>
      </w:r>
      <w:proofErr w:type="spellEnd"/>
      <w:r>
        <w:rPr>
          <w:rFonts w:cs="Times New Roman"/>
        </w:rPr>
        <w:t xml:space="preserve"> stečajnog dužnika zatekao sam trgovačku robu neznatne vrijednosti a veći dio robe koji sam zatekao predstavlja građevinski otpad. Trgovačka roba nad k</w:t>
      </w:r>
      <w:r>
        <w:rPr>
          <w:rFonts w:cs="Times New Roman"/>
        </w:rPr>
        <w:t>ojom predmetni vjerovnik ima založno pravo je otpisana o čemu je obaviještena i Porezna uprava, a prihod od otpisa ove robe je i evidentiran u poslovnim knjigama prednika stečajnog dužnika. Popis preostale robe nije napravljen jer se izvršenim uvidom u pos</w:t>
      </w:r>
      <w:r>
        <w:rPr>
          <w:rFonts w:cs="Times New Roman"/>
        </w:rPr>
        <w:t xml:space="preserve">lovne prostorije dužnika moglo odmah zaključiti da trgovačka roba koja se nalazi u prodavaonici je neznatne vrijednosti te da je ista </w:t>
      </w:r>
      <w:proofErr w:type="spellStart"/>
      <w:r>
        <w:rPr>
          <w:rFonts w:cs="Times New Roman"/>
        </w:rPr>
        <w:t>neutrživa</w:t>
      </w:r>
      <w:proofErr w:type="spellEnd"/>
      <w:r>
        <w:rPr>
          <w:rFonts w:cs="Times New Roman"/>
        </w:rPr>
        <w:t xml:space="preserve">. Izvršenim uvidom u prijavu tražbine Ministarstva financija – Porezne uprave razvidno je da istoj </w:t>
      </w:r>
      <w:proofErr w:type="spellStart"/>
      <w:r>
        <w:rPr>
          <w:rFonts w:cs="Times New Roman"/>
        </w:rPr>
        <w:t>prileži</w:t>
      </w:r>
      <w:proofErr w:type="spellEnd"/>
      <w:r>
        <w:rPr>
          <w:rFonts w:cs="Times New Roman"/>
        </w:rPr>
        <w:t xml:space="preserve"> zapisn</w:t>
      </w:r>
      <w:r>
        <w:rPr>
          <w:rFonts w:cs="Times New Roman"/>
        </w:rPr>
        <w:t>ik o izvršenoj pljenidbi i procjeni pokretne imovine sastavljen dana 11. siječnja 2016. godine. Iz zapisnika je razvidno da djelatnici porezne uprave nisu izvršili popis trgovačke robe prednika stečajnog dužnika  u trgovini i skladištu već su popis kao i v</w:t>
      </w:r>
      <w:r>
        <w:rPr>
          <w:rFonts w:cs="Times New Roman"/>
        </w:rPr>
        <w:t xml:space="preserve">rijednost robe preuzeli i odredili po inventurnoj listi. Utvrđena vrijednost pokretnina po </w:t>
      </w:r>
      <w:proofErr w:type="spellStart"/>
      <w:r>
        <w:rPr>
          <w:rFonts w:cs="Times New Roman"/>
        </w:rPr>
        <w:t>pljenidbenom</w:t>
      </w:r>
      <w:proofErr w:type="spellEnd"/>
      <w:r>
        <w:rPr>
          <w:rFonts w:cs="Times New Roman"/>
        </w:rPr>
        <w:t xml:space="preserve"> popisu je pogrešna jer inventurna lista sadrži cijene pojedinih artikala </w:t>
      </w:r>
      <w:proofErr w:type="spellStart"/>
      <w:r>
        <w:rPr>
          <w:rFonts w:cs="Times New Roman"/>
        </w:rPr>
        <w:t>uvečane</w:t>
      </w:r>
      <w:proofErr w:type="spellEnd"/>
      <w:r>
        <w:rPr>
          <w:rFonts w:cs="Times New Roman"/>
        </w:rPr>
        <w:t xml:space="preserve"> za trgovačku maržu i porez na dodanu vrijednost zbog čega je i utvrđena</w:t>
      </w:r>
      <w:r>
        <w:rPr>
          <w:rFonts w:cs="Times New Roman"/>
        </w:rPr>
        <w:t xml:space="preserve"> vrijednost trgovačke robe u iznosu od 62.241,57 kn., a ne knjigovodstvena vrijednost koja iznosi 39.656,41 kn. Iz izvršenog uvida u poslovne knjige mogu samo zaključiti da trgovačka roba koje je bila predmet </w:t>
      </w:r>
      <w:proofErr w:type="spellStart"/>
      <w:r>
        <w:rPr>
          <w:rFonts w:cs="Times New Roman"/>
        </w:rPr>
        <w:t>pljenidbenog</w:t>
      </w:r>
      <w:proofErr w:type="spellEnd"/>
      <w:r>
        <w:rPr>
          <w:rFonts w:cs="Times New Roman"/>
        </w:rPr>
        <w:t xml:space="preserve"> popisa sastavljenog po djelatnicim</w:t>
      </w:r>
      <w:r>
        <w:rPr>
          <w:rFonts w:cs="Times New Roman"/>
        </w:rPr>
        <w:t>a porezne uprave u trenutku sastavljanja predmetnog popisa uopće nije postojala jer je prednik stečajnog dužnika za predmetnu robu izvršio u svojim poslovnim knjigama otpis u cijelosti te izvršeni otpis trgovačke robe prikazao kao poslovni prihod društva u</w:t>
      </w:r>
      <w:r>
        <w:rPr>
          <w:rFonts w:cs="Times New Roman"/>
        </w:rPr>
        <w:t xml:space="preserve"> 2015. godini.</w:t>
      </w:r>
    </w:p>
    <w:p w:rsidR="0029076C" w:rsidRDefault="0029076C">
      <w:pPr>
        <w:jc w:val="both"/>
        <w:rPr>
          <w:rFonts w:cs="Times New Roman"/>
        </w:rPr>
      </w:pPr>
    </w:p>
    <w:p w:rsidR="0029076C" w:rsidRDefault="0029076C">
      <w:pPr>
        <w:jc w:val="both"/>
        <w:rPr>
          <w:rFonts w:cs="Times New Roman"/>
        </w:rPr>
      </w:pPr>
    </w:p>
    <w:p w:rsidR="0029076C" w:rsidRDefault="00D10796">
      <w:pPr>
        <w:numPr>
          <w:ilvl w:val="0"/>
          <w:numId w:val="2"/>
        </w:numPr>
        <w:jc w:val="both"/>
      </w:pPr>
      <w:r>
        <w:rPr>
          <w:rFonts w:cs="Times New Roman"/>
        </w:rPr>
        <w:t xml:space="preserve"> </w:t>
      </w:r>
      <w:r>
        <w:rPr>
          <w:rFonts w:cs="Times New Roman"/>
          <w:b/>
          <w:bCs/>
        </w:rPr>
        <w:t>Financijska imovina</w:t>
      </w:r>
    </w:p>
    <w:p w:rsidR="0029076C" w:rsidRDefault="0029076C">
      <w:pPr>
        <w:jc w:val="both"/>
        <w:rPr>
          <w:rFonts w:cs="Times New Roman"/>
        </w:rPr>
      </w:pPr>
    </w:p>
    <w:p w:rsidR="0029076C" w:rsidRDefault="00D10796">
      <w:pPr>
        <w:jc w:val="both"/>
        <w:rPr>
          <w:rFonts w:cs="Times New Roman"/>
        </w:rPr>
      </w:pPr>
      <w:r>
        <w:rPr>
          <w:rFonts w:cs="Times New Roman"/>
        </w:rPr>
        <w:t xml:space="preserve">Iz poslovnih knjiga stečajnog dužnika razvidno je da isti ima potraživanja neznatne vrijednosti prema svojim kupcima. U pogledu bilančne pozicije – udjeli u investicijskim fondovima – mogu Vas izvijestiti da se prema </w:t>
      </w:r>
      <w:r>
        <w:rPr>
          <w:rFonts w:cs="Times New Roman"/>
        </w:rPr>
        <w:t xml:space="preserve">dostupnim podacima ova bilančna pozicija odnosi na životno osiguranje bivše </w:t>
      </w:r>
      <w:proofErr w:type="spellStart"/>
      <w:r>
        <w:rPr>
          <w:rFonts w:cs="Times New Roman"/>
        </w:rPr>
        <w:t>zz</w:t>
      </w:r>
      <w:proofErr w:type="spellEnd"/>
      <w:r>
        <w:rPr>
          <w:rFonts w:cs="Times New Roman"/>
        </w:rPr>
        <w:t xml:space="preserve"> stečajnog dužnika zaključenoga sa Merkur osiguranjem.</w:t>
      </w:r>
    </w:p>
    <w:p w:rsidR="0029076C" w:rsidRDefault="0029076C">
      <w:pPr>
        <w:jc w:val="both"/>
        <w:rPr>
          <w:rFonts w:cs="Times New Roman"/>
        </w:rPr>
      </w:pPr>
    </w:p>
    <w:p w:rsidR="0029076C" w:rsidRDefault="0029076C">
      <w:pPr>
        <w:jc w:val="both"/>
        <w:rPr>
          <w:rFonts w:cs="Times New Roman"/>
        </w:rPr>
      </w:pPr>
    </w:p>
    <w:p w:rsidR="0029076C" w:rsidRDefault="00D10796">
      <w:pPr>
        <w:numPr>
          <w:ilvl w:val="0"/>
          <w:numId w:val="2"/>
        </w:numPr>
        <w:jc w:val="both"/>
        <w:rPr>
          <w:rFonts w:cs="Times New Roman"/>
          <w:b/>
          <w:bCs/>
        </w:rPr>
      </w:pPr>
      <w:r>
        <w:rPr>
          <w:rFonts w:cs="Times New Roman"/>
          <w:b/>
          <w:bCs/>
        </w:rPr>
        <w:t xml:space="preserve"> Parnični i ovršni postupci</w:t>
      </w:r>
    </w:p>
    <w:p w:rsidR="0029076C" w:rsidRDefault="0029076C">
      <w:pPr>
        <w:jc w:val="both"/>
        <w:rPr>
          <w:rFonts w:cs="Times New Roman"/>
          <w:b/>
          <w:bCs/>
        </w:rPr>
      </w:pPr>
    </w:p>
    <w:p w:rsidR="0029076C" w:rsidRDefault="00D10796">
      <w:pPr>
        <w:jc w:val="both"/>
      </w:pPr>
      <w:r>
        <w:rPr>
          <w:rFonts w:cs="Times New Roman"/>
        </w:rPr>
        <w:t>Prema dostupnim podacima u trenutku otvaranja stečajnog postupka nisu se vodili parnični pos</w:t>
      </w:r>
      <w:r>
        <w:rPr>
          <w:rFonts w:cs="Times New Roman"/>
        </w:rPr>
        <w:t xml:space="preserve">tupci protiv dužnika odnosno dužnik nije kao tužitelj vodio parnične postupke. U trenutku otvaranja stečajnog postupka u tijeku je bio ovršni postupak pred Općinskim sudom u Varaždinu koji se vodi pod </w:t>
      </w:r>
      <w:proofErr w:type="spellStart"/>
      <w:r>
        <w:rPr>
          <w:rFonts w:cs="Times New Roman"/>
        </w:rPr>
        <w:t>posl</w:t>
      </w:r>
      <w:proofErr w:type="spellEnd"/>
      <w:r>
        <w:rPr>
          <w:rFonts w:cs="Times New Roman"/>
        </w:rPr>
        <w:t xml:space="preserve">. br. </w:t>
      </w:r>
      <w:proofErr w:type="spellStart"/>
      <w:r>
        <w:rPr>
          <w:rFonts w:cs="Times New Roman"/>
        </w:rPr>
        <w:t>Ovr</w:t>
      </w:r>
      <w:proofErr w:type="spellEnd"/>
      <w:r>
        <w:rPr>
          <w:rFonts w:cs="Times New Roman"/>
        </w:rPr>
        <w:t xml:space="preserve"> – 2704/14 po prijedlogu ovrhovoditelja </w:t>
      </w:r>
      <w:r>
        <w:t>DG</w:t>
      </w:r>
      <w:r>
        <w:t xml:space="preserve">H CENTAR d.o.o. OIB: </w:t>
      </w:r>
      <w:r>
        <w:rPr>
          <w:rFonts w:cs="Times New Roman"/>
        </w:rPr>
        <w:t>07590301310 a radi unovčenja nekretnine popisane pod br. 1. popisa materijalne imovine. Stečajni upravitelj je predložio nadležnom sudu prekid postupka te je ovaj ovršni postupak prekinut. S obzirom da je ovaj postupak pokrenut 17. pro</w:t>
      </w:r>
      <w:r>
        <w:rPr>
          <w:rFonts w:cs="Times New Roman"/>
        </w:rPr>
        <w:t>sinca 2014. godine smatram da će se isti morati završiti pred nadležnim Općinskim sudom u Varaždinu.</w:t>
      </w:r>
    </w:p>
    <w:p w:rsidR="0029076C" w:rsidRDefault="00D10796">
      <w:pPr>
        <w:jc w:val="both"/>
        <w:rPr>
          <w:rFonts w:cs="Times New Roman"/>
        </w:rPr>
      </w:pPr>
      <w:r>
        <w:rPr>
          <w:rFonts w:cs="Times New Roman"/>
        </w:rPr>
        <w:lastRenderedPageBreak/>
        <w:t xml:space="preserve">Pred Općinskim sudom u Varaždinu je u tijeku ovršni postupak ovrhovoditelja </w:t>
      </w:r>
      <w:proofErr w:type="spellStart"/>
      <w:r>
        <w:rPr>
          <w:rFonts w:cs="Times New Roman"/>
        </w:rPr>
        <w:t>Berner</w:t>
      </w:r>
      <w:proofErr w:type="spellEnd"/>
      <w:r>
        <w:rPr>
          <w:rFonts w:cs="Times New Roman"/>
        </w:rPr>
        <w:t xml:space="preserve"> d.o.o. OIB: 55102334929 koji se vodi pod </w:t>
      </w:r>
      <w:proofErr w:type="spellStart"/>
      <w:r>
        <w:rPr>
          <w:rFonts w:cs="Times New Roman"/>
        </w:rPr>
        <w:t>posl</w:t>
      </w:r>
      <w:proofErr w:type="spellEnd"/>
      <w:r>
        <w:rPr>
          <w:rFonts w:cs="Times New Roman"/>
        </w:rPr>
        <w:t xml:space="preserve">. br. </w:t>
      </w:r>
      <w:proofErr w:type="spellStart"/>
      <w:r>
        <w:rPr>
          <w:rFonts w:cs="Times New Roman"/>
        </w:rPr>
        <w:t>Ovr</w:t>
      </w:r>
      <w:proofErr w:type="spellEnd"/>
      <w:r>
        <w:rPr>
          <w:rFonts w:cs="Times New Roman"/>
        </w:rPr>
        <w:t xml:space="preserve"> – 1400/2015 a rad</w:t>
      </w:r>
      <w:r>
        <w:rPr>
          <w:rFonts w:cs="Times New Roman"/>
        </w:rPr>
        <w:t>i ovrhe na pokretninama. Nadležni sud je po službenoj dužnosti donio rješenje o prekidu ovog ovršnog postupka.</w:t>
      </w:r>
    </w:p>
    <w:p w:rsidR="0029076C" w:rsidRDefault="00D10796">
      <w:pPr>
        <w:numPr>
          <w:ilvl w:val="0"/>
          <w:numId w:val="2"/>
        </w:numPr>
        <w:jc w:val="both"/>
        <w:rPr>
          <w:rFonts w:cs="Times New Roman"/>
          <w:b/>
          <w:bCs/>
        </w:rPr>
      </w:pPr>
      <w:r>
        <w:rPr>
          <w:rFonts w:cs="Times New Roman"/>
          <w:b/>
          <w:bCs/>
        </w:rPr>
        <w:t xml:space="preserve"> Prijavljene i priznate tražbine</w:t>
      </w:r>
    </w:p>
    <w:p w:rsidR="0029076C" w:rsidRDefault="0029076C">
      <w:pPr>
        <w:jc w:val="both"/>
        <w:rPr>
          <w:rFonts w:cs="Times New Roman"/>
          <w:b/>
          <w:bCs/>
        </w:rPr>
      </w:pPr>
    </w:p>
    <w:p w:rsidR="0029076C" w:rsidRDefault="00D10796">
      <w:pPr>
        <w:jc w:val="both"/>
        <w:rPr>
          <w:rFonts w:cs="Times New Roman"/>
        </w:rPr>
      </w:pPr>
      <w:r>
        <w:rPr>
          <w:rFonts w:cs="Times New Roman"/>
        </w:rPr>
        <w:t>U ovom stečajnom postupku vjerovnici su prijavili tražbina ukupnom iznosu od 195.678,40 kn. od toga je stečajni</w:t>
      </w:r>
      <w:r>
        <w:rPr>
          <w:rFonts w:cs="Times New Roman"/>
        </w:rPr>
        <w:t xml:space="preserve"> upravitelj priznao u prvom višem isplatnom redu iznos od 45.424,18 kn., sa osnova doprinosa sa i na plaću, te iznos od 148.674,24 kn. u drugom višem isplatnom redu. Osporavanja nije bilo, ali je vjerovnik </w:t>
      </w:r>
      <w:proofErr w:type="spellStart"/>
      <w:r>
        <w:rPr>
          <w:rFonts w:cs="Times New Roman"/>
        </w:rPr>
        <w:t>VIPnet</w:t>
      </w:r>
      <w:proofErr w:type="spellEnd"/>
      <w:r>
        <w:rPr>
          <w:rFonts w:cs="Times New Roman"/>
        </w:rPr>
        <w:t xml:space="preserve"> d.o.o. OIB: 29524210204 podnio prijavu traž</w:t>
      </w:r>
      <w:r>
        <w:rPr>
          <w:rFonts w:cs="Times New Roman"/>
        </w:rPr>
        <w:t>bine nakon proteka roka te je stečajni upravitelj predložio da se ova prijava odbaci.</w:t>
      </w:r>
    </w:p>
    <w:p w:rsidR="0029076C" w:rsidRDefault="0029076C">
      <w:pPr>
        <w:jc w:val="both"/>
        <w:rPr>
          <w:rFonts w:cs="Times New Roman"/>
        </w:rPr>
      </w:pPr>
    </w:p>
    <w:p w:rsidR="0029076C" w:rsidRDefault="0029076C">
      <w:pPr>
        <w:jc w:val="both"/>
        <w:rPr>
          <w:rFonts w:cs="Times New Roman"/>
        </w:rPr>
      </w:pPr>
    </w:p>
    <w:p w:rsidR="0029076C" w:rsidRDefault="00D10796">
      <w:pPr>
        <w:numPr>
          <w:ilvl w:val="0"/>
          <w:numId w:val="2"/>
        </w:numPr>
        <w:jc w:val="both"/>
        <w:rPr>
          <w:rFonts w:cs="Times New Roman"/>
          <w:b/>
          <w:bCs/>
        </w:rPr>
      </w:pPr>
      <w:r>
        <w:rPr>
          <w:rFonts w:cs="Times New Roman"/>
          <w:b/>
          <w:bCs/>
        </w:rPr>
        <w:t xml:space="preserve"> Prijedlozi odluka</w:t>
      </w:r>
    </w:p>
    <w:p w:rsidR="0029076C" w:rsidRDefault="0029076C">
      <w:pPr>
        <w:jc w:val="both"/>
        <w:rPr>
          <w:rFonts w:cs="Times New Roman"/>
          <w:b/>
          <w:bCs/>
        </w:rPr>
      </w:pPr>
    </w:p>
    <w:p w:rsidR="0029076C" w:rsidRDefault="00D10796">
      <w:pPr>
        <w:jc w:val="both"/>
      </w:pPr>
      <w:r>
        <w:rPr>
          <w:rFonts w:cs="Times New Roman"/>
        </w:rPr>
        <w:t>Iz pregleda stanja imovine stečajnog dužnika razvidno je da u ovom stečajnom postupku vjerovnici neće biti namireni ili ako se stvore uvjeti za nami</w:t>
      </w:r>
      <w:r>
        <w:rPr>
          <w:rFonts w:cs="Times New Roman"/>
        </w:rPr>
        <w:t>renje stečajnih vjerovnika, njihovo namirenje će biti u neznatnom iznosu priznatih odnosno utvrđenih tražbina. Stečajni upravitelj je angažirao sudskog vještaka radi procjene vrijednosti slobodnih nekretnina, no do dana sastavljanja ovoga izvješća nisam za</w:t>
      </w:r>
      <w:r>
        <w:rPr>
          <w:rFonts w:cs="Times New Roman"/>
        </w:rPr>
        <w:t>primio elaborat. Kontaktirao sam telefonskim putem sudskog vještaka koji me je obavijestio da je vrijednost nekretnina koje u naravi predstavljaju poljoprivredno zemljište neznatna. Procjena vrijednosti bi trebala biti izvršena do održavanja općeg ispitnog</w:t>
      </w:r>
      <w:r>
        <w:rPr>
          <w:rFonts w:cs="Times New Roman"/>
        </w:rPr>
        <w:t xml:space="preserve"> ročišta. Stečajni dužnik nema financijskih sredstava na računu te se stoga ne mogu predujmiti troškovi Financijske agencije radi provođenja elektroničke javne dražbe. Nadam se da će procjena vrijednosti nekretnina biti napravljena do općeg ispitnog ročišt</w:t>
      </w:r>
      <w:r>
        <w:rPr>
          <w:rFonts w:cs="Times New Roman"/>
        </w:rPr>
        <w:t>a kako bi mogli donijeti odluku o unovčenju nekretnina. Stečajni upravitelj nadalje predlaže stečajnim vjerovnicima da na današnjem ročištu još donesu i sljedeće odluke:</w:t>
      </w:r>
    </w:p>
    <w:p w:rsidR="0029076C" w:rsidRDefault="0029076C">
      <w:pPr>
        <w:ind w:left="720"/>
        <w:jc w:val="both"/>
        <w:rPr>
          <w:rFonts w:cs="Times New Roman"/>
          <w:b/>
          <w:bCs/>
        </w:rPr>
      </w:pPr>
    </w:p>
    <w:p w:rsidR="0029076C" w:rsidRDefault="0029076C">
      <w:pPr>
        <w:ind w:left="720"/>
        <w:jc w:val="both"/>
        <w:rPr>
          <w:rFonts w:cs="Times New Roman"/>
          <w:b/>
          <w:bCs/>
        </w:rPr>
      </w:pPr>
    </w:p>
    <w:p w:rsidR="0029076C" w:rsidRDefault="00D10796">
      <w:pPr>
        <w:numPr>
          <w:ilvl w:val="0"/>
          <w:numId w:val="4"/>
        </w:numPr>
        <w:jc w:val="both"/>
        <w:rPr>
          <w:rFonts w:cs="Times New Roman"/>
        </w:rPr>
      </w:pPr>
      <w:r>
        <w:rPr>
          <w:rFonts w:cs="Times New Roman"/>
        </w:rPr>
        <w:t>Prihvaća se u cijelosti izvješće stečajnog upravitelja</w:t>
      </w:r>
    </w:p>
    <w:p w:rsidR="0029076C" w:rsidRDefault="00D10796">
      <w:pPr>
        <w:numPr>
          <w:ilvl w:val="0"/>
          <w:numId w:val="4"/>
        </w:numPr>
        <w:jc w:val="both"/>
        <w:rPr>
          <w:rFonts w:cs="Times New Roman"/>
        </w:rPr>
      </w:pPr>
      <w:r>
        <w:rPr>
          <w:rFonts w:cs="Times New Roman"/>
        </w:rPr>
        <w:t xml:space="preserve">Obustavlja se poslovanje </w:t>
      </w:r>
      <w:r>
        <w:rPr>
          <w:rFonts w:cs="Times New Roman"/>
        </w:rPr>
        <w:t>dužnika</w:t>
      </w:r>
    </w:p>
    <w:p w:rsidR="0029076C" w:rsidRDefault="0029076C">
      <w:pPr>
        <w:jc w:val="both"/>
        <w:rPr>
          <w:rFonts w:cs="Times New Roman"/>
        </w:rPr>
      </w:pPr>
    </w:p>
    <w:p w:rsidR="0029076C" w:rsidRDefault="0029076C">
      <w:pPr>
        <w:jc w:val="both"/>
        <w:rPr>
          <w:rFonts w:cs="Times New Roman"/>
        </w:rPr>
      </w:pPr>
    </w:p>
    <w:p w:rsidR="0029076C" w:rsidRDefault="00D10796">
      <w:pPr>
        <w:jc w:val="right"/>
        <w:rPr>
          <w:rFonts w:cs="Times New Roman"/>
        </w:rPr>
      </w:pPr>
      <w:r>
        <w:rPr>
          <w:rFonts w:cs="Times New Roman"/>
        </w:rPr>
        <w:t>Stečajni upravitelj:</w:t>
      </w:r>
    </w:p>
    <w:p w:rsidR="0029076C" w:rsidRDefault="0029076C">
      <w:pPr>
        <w:jc w:val="right"/>
        <w:rPr>
          <w:rFonts w:cs="Times New Roman"/>
        </w:rPr>
      </w:pPr>
    </w:p>
    <w:p w:rsidR="0029076C" w:rsidRDefault="00D10796">
      <w:pPr>
        <w:jc w:val="right"/>
        <w:rPr>
          <w:rFonts w:cs="Times New Roman"/>
        </w:rPr>
      </w:pPr>
      <w:r>
        <w:rPr>
          <w:rFonts w:cs="Times New Roman"/>
        </w:rPr>
        <w:t xml:space="preserve">Daniel </w:t>
      </w:r>
      <w:proofErr w:type="spellStart"/>
      <w:r>
        <w:rPr>
          <w:rFonts w:cs="Times New Roman"/>
        </w:rPr>
        <w:t>Deković</w:t>
      </w:r>
      <w:proofErr w:type="spellEnd"/>
      <w:r>
        <w:rPr>
          <w:rFonts w:cs="Times New Roman"/>
        </w:rPr>
        <w:t xml:space="preserve">  </w:t>
      </w:r>
    </w:p>
    <w:sectPr w:rsidR="0029076C">
      <w:pgSz w:w="11906" w:h="16838"/>
      <w:pgMar w:top="1134" w:right="1134" w:bottom="1134" w:left="1134" w:header="0" w:footer="0" w:gutter="0"/>
      <w:cols w:space="720"/>
      <w:formProt w:val="0"/>
      <w:docGrid w:linePitch="312"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Arial Unicode MS"/>
    <w:charset w:val="02"/>
    <w:family w:val="auto"/>
    <w:pitch w:val="default"/>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jaVu Sans">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arial">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D494A"/>
    <w:multiLevelType w:val="multilevel"/>
    <w:tmpl w:val="B37068B8"/>
    <w:lvl w:ilvl="0">
      <w:start w:val="1"/>
      <w:numFmt w:val="upp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nsid w:val="36941B97"/>
    <w:multiLevelType w:val="multilevel"/>
    <w:tmpl w:val="71D6829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4F03619F"/>
    <w:multiLevelType w:val="multilevel"/>
    <w:tmpl w:val="DBD062D2"/>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572C00E6"/>
    <w:multiLevelType w:val="multilevel"/>
    <w:tmpl w:val="654EFFD6"/>
    <w:lvl w:ilvl="0">
      <w:start w:val="1"/>
      <w:numFmt w:val="upp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76C"/>
    <w:rsid w:val="0029076C"/>
    <w:rsid w:val="00D107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WenQuanYi Micro Hei" w:hAnsi="Liberation Serif" w:cs="Lohit Devanagari"/>
        <w:sz w:val="24"/>
        <w:szCs w:val="24"/>
        <w:lang w:val="hr-H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next w:val="Normal"/>
    <w:qFormat/>
    <w:pPr>
      <w:keepNext/>
      <w:keepLines/>
      <w:spacing w:before="480" w:after="240"/>
      <w:outlineLvl w:val="0"/>
    </w:pPr>
    <w:rPr>
      <w:rFonts w:eastAsia="SimSun" w:cs="DejaVu Sans"/>
      <w:b/>
      <w:bCs/>
      <w:color w:val="365F91"/>
      <w:sz w:val="28"/>
      <w:szCs w:val="28"/>
    </w:rPr>
  </w:style>
  <w:style w:type="paragraph" w:styleId="Naslov2">
    <w:name w:val="heading 2"/>
    <w:basedOn w:val="Normal"/>
    <w:next w:val="Normal"/>
    <w:qFormat/>
    <w:pPr>
      <w:keepNext/>
      <w:jc w:val="center"/>
      <w:outlineLvl w:val="1"/>
    </w:pPr>
    <w:rPr>
      <w:b/>
      <w:sz w:val="28"/>
      <w:szCs w:val="20"/>
    </w:rPr>
  </w:style>
  <w:style w:type="paragraph" w:styleId="Naslov3">
    <w:name w:val="heading 3"/>
    <w:basedOn w:val="Normal"/>
    <w:next w:val="Normal"/>
    <w:qFormat/>
    <w:pPr>
      <w:keepNext/>
      <w:keepLines/>
      <w:spacing w:before="200" w:after="240"/>
      <w:ind w:left="720" w:hanging="432"/>
      <w:outlineLvl w:val="2"/>
    </w:pPr>
    <w:rPr>
      <w:rFonts w:eastAsia="SimSun" w:cs="DejaVu Sans"/>
      <w:b/>
      <w:bCs/>
      <w:color w:val="4F81BD"/>
    </w:rPr>
  </w:style>
  <w:style w:type="paragraph" w:styleId="Naslov4">
    <w:name w:val="heading 4"/>
    <w:basedOn w:val="Normal"/>
    <w:next w:val="Normal"/>
    <w:qFormat/>
    <w:pPr>
      <w:keepNext/>
      <w:keepLines/>
      <w:spacing w:before="200" w:after="240"/>
      <w:ind w:left="864" w:hanging="144"/>
      <w:outlineLvl w:val="3"/>
    </w:pPr>
    <w:rPr>
      <w:rFonts w:ascii="Cambria" w:eastAsia="SimSun" w:hAnsi="Cambria" w:cs="DejaVu Sans"/>
      <w:b/>
      <w:bCs/>
      <w:i/>
      <w:iCs/>
      <w:color w:val="4F81BD"/>
    </w:rPr>
  </w:style>
  <w:style w:type="paragraph" w:styleId="Naslov5">
    <w:name w:val="heading 5"/>
    <w:basedOn w:val="Normal"/>
    <w:next w:val="Normal"/>
    <w:qFormat/>
    <w:pPr>
      <w:spacing w:before="120"/>
      <w:ind w:left="1008" w:hanging="432"/>
      <w:outlineLvl w:val="4"/>
    </w:pPr>
    <w:rPr>
      <w:rFonts w:ascii="Arial" w:eastAsia="Times New Roman" w:hAnsi="Arial"/>
      <w:sz w:val="22"/>
      <w:lang w:eastAsia="hr-HR"/>
    </w:rPr>
  </w:style>
  <w:style w:type="paragraph" w:styleId="Naslov6">
    <w:name w:val="heading 6"/>
    <w:basedOn w:val="Normal"/>
    <w:next w:val="Normal"/>
    <w:qFormat/>
    <w:pPr>
      <w:spacing w:before="120"/>
      <w:ind w:left="1152" w:hanging="432"/>
      <w:outlineLvl w:val="5"/>
    </w:pPr>
    <w:rPr>
      <w:rFonts w:ascii="Arial" w:eastAsia="Times New Roman" w:hAnsi="Arial"/>
      <w:i/>
      <w:sz w:val="22"/>
      <w:lang w:eastAsia="hr-HR"/>
    </w:rPr>
  </w:style>
  <w:style w:type="paragraph" w:styleId="Naslov7">
    <w:name w:val="heading 7"/>
    <w:basedOn w:val="Normal"/>
    <w:next w:val="Normal"/>
    <w:qFormat/>
    <w:pPr>
      <w:spacing w:before="120"/>
      <w:ind w:left="1296" w:hanging="288"/>
      <w:outlineLvl w:val="6"/>
    </w:pPr>
    <w:rPr>
      <w:rFonts w:ascii="Arial" w:eastAsia="Times New Roman" w:hAnsi="Arial"/>
      <w:sz w:val="22"/>
      <w:lang w:eastAsia="hr-HR"/>
    </w:rPr>
  </w:style>
  <w:style w:type="paragraph" w:styleId="Naslov8">
    <w:name w:val="heading 8"/>
    <w:basedOn w:val="Normal"/>
    <w:next w:val="Normal"/>
    <w:qFormat/>
    <w:pPr>
      <w:spacing w:before="120"/>
      <w:ind w:left="1440" w:hanging="432"/>
      <w:outlineLvl w:val="7"/>
    </w:pPr>
    <w:rPr>
      <w:rFonts w:ascii="Arial" w:eastAsia="Times New Roman" w:hAnsi="Arial"/>
      <w:i/>
      <w:sz w:val="22"/>
      <w:lang w:eastAsia="hr-HR"/>
    </w:rPr>
  </w:style>
  <w:style w:type="paragraph" w:styleId="Naslov9">
    <w:name w:val="heading 9"/>
    <w:basedOn w:val="Normal"/>
    <w:next w:val="Normal"/>
    <w:qFormat/>
    <w:pPr>
      <w:spacing w:before="120"/>
      <w:ind w:left="1584" w:hanging="144"/>
      <w:outlineLvl w:val="8"/>
    </w:pPr>
    <w:rPr>
      <w:rFonts w:ascii="Arial" w:eastAsia="Times New Roman" w:hAnsi="Arial"/>
      <w:i/>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qFormat/>
    <w:rPr>
      <w:rFonts w:ascii="Times New Roman" w:eastAsia="SimSun" w:hAnsi="Times New Roman" w:cs="DejaVu Sans"/>
      <w:b/>
      <w:bCs/>
      <w:color w:val="365F91"/>
      <w:sz w:val="28"/>
      <w:szCs w:val="28"/>
      <w:lang w:val="hr-HR"/>
    </w:rPr>
  </w:style>
  <w:style w:type="character" w:customStyle="1" w:styleId="Naslov2Char">
    <w:name w:val="Naslov 2 Char"/>
    <w:basedOn w:val="Zadanifontodlomka"/>
    <w:qFormat/>
    <w:rPr>
      <w:rFonts w:ascii="Times New Roman" w:hAnsi="Times New Roman"/>
      <w:b/>
      <w:sz w:val="28"/>
      <w:szCs w:val="20"/>
      <w:lang w:val="hr-HR"/>
    </w:rPr>
  </w:style>
  <w:style w:type="character" w:customStyle="1" w:styleId="Naslov3Char">
    <w:name w:val="Naslov 3 Char"/>
    <w:basedOn w:val="Zadanifontodlomka"/>
    <w:qFormat/>
    <w:rPr>
      <w:rFonts w:ascii="Times New Roman" w:eastAsia="SimSun" w:hAnsi="Times New Roman" w:cs="DejaVu Sans"/>
      <w:b/>
      <w:bCs/>
      <w:color w:val="4F81BD"/>
      <w:sz w:val="24"/>
      <w:szCs w:val="24"/>
      <w:lang w:val="hr-HR"/>
    </w:rPr>
  </w:style>
  <w:style w:type="character" w:customStyle="1" w:styleId="Naslov4Char">
    <w:name w:val="Naslov 4 Char"/>
    <w:basedOn w:val="Zadanifontodlomka"/>
    <w:qFormat/>
    <w:rPr>
      <w:rFonts w:ascii="Cambria" w:eastAsia="SimSun" w:hAnsi="Cambria" w:cs="DejaVu Sans"/>
      <w:b/>
      <w:bCs/>
      <w:i/>
      <w:iCs/>
      <w:color w:val="4F81BD"/>
      <w:sz w:val="24"/>
      <w:szCs w:val="24"/>
      <w:lang w:val="hr-HR"/>
    </w:rPr>
  </w:style>
  <w:style w:type="character" w:customStyle="1" w:styleId="TekstbaloniaChar">
    <w:name w:val="Tekst balončića Char"/>
    <w:basedOn w:val="Zadanifontodlomka"/>
    <w:qFormat/>
    <w:rPr>
      <w:rFonts w:ascii="Tahoma" w:hAnsi="Tahoma" w:cs="Tahoma"/>
      <w:sz w:val="16"/>
      <w:szCs w:val="16"/>
      <w:lang w:val="hr-HR"/>
    </w:rPr>
  </w:style>
  <w:style w:type="character" w:customStyle="1" w:styleId="Tijeloteksta3Char">
    <w:name w:val="Tijelo teksta 3 Char"/>
    <w:basedOn w:val="Zadanifontodlomka"/>
    <w:qFormat/>
    <w:rPr>
      <w:rFonts w:ascii="Times New Roman" w:hAnsi="Times New Roman"/>
      <w:sz w:val="16"/>
      <w:szCs w:val="16"/>
      <w:lang w:val="hr-HR"/>
    </w:rPr>
  </w:style>
  <w:style w:type="character" w:customStyle="1" w:styleId="DatumPisanjaChar">
    <w:name w:val="DatumPisanja Char"/>
    <w:basedOn w:val="Zadanifontodlomka"/>
    <w:qFormat/>
    <w:rPr>
      <w:rFonts w:ascii="Times New Roman" w:hAnsi="Times New Roman"/>
      <w:sz w:val="24"/>
      <w:szCs w:val="24"/>
      <w:lang w:val="hr-HR"/>
    </w:rPr>
  </w:style>
  <w:style w:type="character" w:customStyle="1" w:styleId="DostavitiChar">
    <w:name w:val="Dostaviti Char"/>
    <w:basedOn w:val="Zadanifontodlomka"/>
    <w:qFormat/>
    <w:rPr>
      <w:rFonts w:ascii="Times New Roman" w:hAnsi="Times New Roman"/>
      <w:sz w:val="20"/>
      <w:szCs w:val="24"/>
      <w:lang w:val="hr-HR"/>
    </w:rPr>
  </w:style>
  <w:style w:type="character" w:styleId="Istaknuto">
    <w:name w:val="Emphasis"/>
    <w:basedOn w:val="Zadanifontodlomka"/>
    <w:qFormat/>
    <w:rPr>
      <w:i/>
      <w:iCs/>
    </w:rPr>
  </w:style>
  <w:style w:type="character" w:customStyle="1" w:styleId="eSPISCCParagraphDefaultFont">
    <w:name w:val="eSPIS_CC_Paragraph Default Font"/>
    <w:qFormat/>
    <w:rPr>
      <w:rFonts w:ascii="Times New Roman" w:eastAsia="Times New Roman" w:hAnsi="Times New Roman" w:cs="Times New Roman"/>
      <w:color w:val="00000A"/>
      <w:sz w:val="24"/>
      <w:szCs w:val="24"/>
      <w:highlight w:val="white"/>
      <w:lang w:val="hr-HR" w:eastAsia="hr-HR"/>
    </w:rPr>
  </w:style>
  <w:style w:type="character" w:customStyle="1" w:styleId="PodnojeChar">
    <w:name w:val="Podnožje Char"/>
    <w:basedOn w:val="Zadanifontodlomka"/>
    <w:qFormat/>
    <w:rPr>
      <w:rFonts w:ascii="Times New Roman" w:hAnsi="Times New Roman"/>
      <w:sz w:val="24"/>
      <w:szCs w:val="24"/>
      <w:lang w:val="hr-HR"/>
    </w:rPr>
  </w:style>
  <w:style w:type="character" w:customStyle="1" w:styleId="GrafListkruiQSChar">
    <w:name w:val="GrafList_kružić_QS Char"/>
    <w:basedOn w:val="Zadanifontodlomka"/>
    <w:qFormat/>
    <w:rPr>
      <w:rFonts w:ascii="Times New Roman" w:eastAsia="Times New Roman" w:hAnsi="Times New Roman"/>
      <w:sz w:val="24"/>
      <w:szCs w:val="24"/>
      <w:lang w:val="hr-HR" w:eastAsia="hr-HR"/>
    </w:rPr>
  </w:style>
  <w:style w:type="character" w:customStyle="1" w:styleId="GrafListstarQSChar">
    <w:name w:val="GrafList_star_QS Char"/>
    <w:basedOn w:val="Zadanifontodlomka"/>
    <w:qFormat/>
    <w:rPr>
      <w:rFonts w:ascii="Times New Roman" w:eastAsia="Times New Roman" w:hAnsi="Times New Roman"/>
      <w:sz w:val="24"/>
      <w:szCs w:val="24"/>
      <w:lang w:val="hr-HR" w:eastAsia="hr-HR"/>
    </w:rPr>
  </w:style>
  <w:style w:type="character" w:customStyle="1" w:styleId="ZaglavljeChar">
    <w:name w:val="Zaglavlje Char"/>
    <w:basedOn w:val="Zadanifontodlomka"/>
    <w:qFormat/>
    <w:rPr>
      <w:rFonts w:ascii="Times New Roman" w:hAnsi="Times New Roman"/>
      <w:sz w:val="24"/>
      <w:szCs w:val="24"/>
      <w:lang w:val="hr-HR"/>
    </w:rPr>
  </w:style>
  <w:style w:type="character" w:styleId="Jakoisticanje">
    <w:name w:val="Intense Emphasis"/>
    <w:basedOn w:val="Zadanifontodlomka"/>
    <w:qFormat/>
    <w:rPr>
      <w:b/>
      <w:bCs/>
      <w:i/>
      <w:iCs/>
      <w:color w:val="4F81BD"/>
    </w:rPr>
  </w:style>
  <w:style w:type="character" w:customStyle="1" w:styleId="NaglaencitatChar">
    <w:name w:val="Naglašen citat Char"/>
    <w:basedOn w:val="Zadanifontodlomka"/>
    <w:qFormat/>
    <w:rPr>
      <w:rFonts w:ascii="Times New Roman" w:hAnsi="Times New Roman"/>
      <w:b/>
      <w:bCs/>
      <w:i/>
      <w:iCs/>
      <w:color w:val="4F81BD"/>
      <w:sz w:val="24"/>
      <w:szCs w:val="24"/>
      <w:lang w:val="hr-HR"/>
    </w:rPr>
  </w:style>
  <w:style w:type="character" w:customStyle="1" w:styleId="OdlomakpopisaChar">
    <w:name w:val="Odlomak popisa Char"/>
    <w:basedOn w:val="Zadanifontodlomka"/>
    <w:qFormat/>
    <w:rPr>
      <w:rFonts w:ascii="Times New Roman" w:eastAsia="Times New Roman" w:hAnsi="Times New Roman"/>
      <w:sz w:val="24"/>
      <w:szCs w:val="24"/>
      <w:lang w:val="hr-HR" w:eastAsia="hr-HR"/>
    </w:rPr>
  </w:style>
  <w:style w:type="character" w:customStyle="1" w:styleId="Lista123Char">
    <w:name w:val="Lista_123 Char"/>
    <w:basedOn w:val="OdlomakpopisaChar"/>
    <w:qFormat/>
    <w:rPr>
      <w:rFonts w:ascii="Times New Roman" w:eastAsia="Times New Roman" w:hAnsi="Times New Roman"/>
      <w:sz w:val="24"/>
      <w:szCs w:val="24"/>
      <w:lang w:val="hr-HR" w:eastAsia="hr-HR"/>
    </w:rPr>
  </w:style>
  <w:style w:type="character" w:customStyle="1" w:styleId="ListaabcChar">
    <w:name w:val="Lista_abc Char"/>
    <w:basedOn w:val="OdlomakpopisaChar"/>
    <w:qFormat/>
    <w:rPr>
      <w:rFonts w:ascii="Times New Roman" w:eastAsia="Times New Roman" w:hAnsi="Times New Roman"/>
      <w:sz w:val="24"/>
      <w:szCs w:val="24"/>
      <w:lang w:val="hr-HR" w:eastAsia="hr-HR"/>
    </w:rPr>
  </w:style>
  <w:style w:type="character" w:customStyle="1" w:styleId="ListakruiChar">
    <w:name w:val="Lista_kružić Char"/>
    <w:basedOn w:val="Zadanifontodlomka"/>
    <w:qFormat/>
    <w:rPr>
      <w:rFonts w:ascii="Times New Roman" w:eastAsia="Times New Roman" w:hAnsi="Times New Roman"/>
      <w:sz w:val="24"/>
      <w:szCs w:val="24"/>
      <w:lang w:val="hr-HR" w:eastAsia="hr-HR"/>
    </w:rPr>
  </w:style>
  <w:style w:type="character" w:customStyle="1" w:styleId="ListanastavakQSChar">
    <w:name w:val="Lista_nastavak_QS Char"/>
    <w:basedOn w:val="Zadanifontodlomka"/>
    <w:qFormat/>
    <w:rPr>
      <w:rFonts w:ascii="Times New Roman" w:eastAsia="Times New Roman" w:hAnsi="Times New Roman"/>
      <w:sz w:val="24"/>
      <w:szCs w:val="24"/>
      <w:lang w:val="hr-HR" w:eastAsia="hr-HR"/>
    </w:rPr>
  </w:style>
  <w:style w:type="character" w:customStyle="1" w:styleId="ListanastavakQSGrafChar">
    <w:name w:val="Lista_nastavak_QS_Graf Char"/>
    <w:basedOn w:val="OdlomakpopisaChar"/>
    <w:qFormat/>
    <w:rPr>
      <w:rFonts w:ascii="Times New Roman" w:eastAsia="Times New Roman" w:hAnsi="Times New Roman"/>
      <w:sz w:val="24"/>
      <w:szCs w:val="24"/>
      <w:lang w:val="hr-HR" w:eastAsia="hr-HR"/>
    </w:rPr>
  </w:style>
  <w:style w:type="character" w:customStyle="1" w:styleId="ListaslijedChar">
    <w:name w:val="Lista_slijed Char"/>
    <w:basedOn w:val="OdlomakpopisaChar"/>
    <w:qFormat/>
    <w:rPr>
      <w:rFonts w:ascii="Times New Roman" w:eastAsia="Times New Roman" w:hAnsi="Times New Roman"/>
      <w:sz w:val="24"/>
      <w:szCs w:val="24"/>
      <w:lang w:val="hr-HR" w:eastAsia="hr-HR"/>
    </w:rPr>
  </w:style>
  <w:style w:type="character" w:customStyle="1" w:styleId="ListaXIVChar">
    <w:name w:val="Lista_XIV Char"/>
    <w:basedOn w:val="OdlomakpopisaChar"/>
    <w:qFormat/>
    <w:rPr>
      <w:rFonts w:ascii="Times New Roman" w:eastAsia="Times New Roman" w:hAnsi="Times New Roman"/>
      <w:sz w:val="24"/>
      <w:szCs w:val="24"/>
      <w:lang w:val="hr-HR" w:eastAsia="hr-HR"/>
    </w:rPr>
  </w:style>
  <w:style w:type="character" w:customStyle="1" w:styleId="Naslov5Char">
    <w:name w:val="Naslov 5 Char"/>
    <w:basedOn w:val="Zadanifontodlomka"/>
    <w:qFormat/>
    <w:rPr>
      <w:rFonts w:ascii="Arial" w:eastAsia="Times New Roman" w:hAnsi="Arial"/>
      <w:szCs w:val="24"/>
      <w:lang w:val="hr-HR" w:eastAsia="hr-HR"/>
    </w:rPr>
  </w:style>
  <w:style w:type="character" w:customStyle="1" w:styleId="Naslov6Char">
    <w:name w:val="Naslov 6 Char"/>
    <w:basedOn w:val="Zadanifontodlomka"/>
    <w:qFormat/>
    <w:rPr>
      <w:rFonts w:ascii="Arial" w:eastAsia="Times New Roman" w:hAnsi="Arial"/>
      <w:i/>
      <w:szCs w:val="24"/>
      <w:lang w:val="hr-HR" w:eastAsia="hr-HR"/>
    </w:rPr>
  </w:style>
  <w:style w:type="character" w:customStyle="1" w:styleId="Naslov7Char">
    <w:name w:val="Naslov 7 Char"/>
    <w:basedOn w:val="Zadanifontodlomka"/>
    <w:qFormat/>
    <w:rPr>
      <w:rFonts w:ascii="Arial" w:eastAsia="Times New Roman" w:hAnsi="Arial"/>
      <w:szCs w:val="24"/>
      <w:lang w:val="hr-HR" w:eastAsia="hr-HR"/>
    </w:rPr>
  </w:style>
  <w:style w:type="character" w:customStyle="1" w:styleId="Naslov8Char">
    <w:name w:val="Naslov 8 Char"/>
    <w:basedOn w:val="Zadanifontodlomka"/>
    <w:qFormat/>
    <w:rPr>
      <w:rFonts w:ascii="Arial" w:eastAsia="Times New Roman" w:hAnsi="Arial"/>
      <w:i/>
      <w:szCs w:val="24"/>
      <w:lang w:val="hr-HR" w:eastAsia="hr-HR"/>
    </w:rPr>
  </w:style>
  <w:style w:type="character" w:customStyle="1" w:styleId="Naslov9Char">
    <w:name w:val="Naslov 9 Char"/>
    <w:basedOn w:val="Zadanifontodlomka"/>
    <w:qFormat/>
    <w:rPr>
      <w:rFonts w:ascii="Arial" w:eastAsia="Times New Roman" w:hAnsi="Arial"/>
      <w:i/>
      <w:sz w:val="18"/>
      <w:szCs w:val="24"/>
      <w:lang w:val="hr-HR" w:eastAsia="hr-HR"/>
    </w:rPr>
  </w:style>
  <w:style w:type="character" w:customStyle="1" w:styleId="NumList1QSChar">
    <w:name w:val="NumList_1)_QS Char"/>
    <w:basedOn w:val="Zadanifontodlomka"/>
    <w:qFormat/>
    <w:rPr>
      <w:rFonts w:ascii="Times New Roman" w:eastAsia="Times New Roman" w:hAnsi="Times New Roman"/>
      <w:sz w:val="24"/>
      <w:szCs w:val="24"/>
      <w:lang w:val="hr-HR" w:eastAsia="hr-HR"/>
    </w:rPr>
  </w:style>
  <w:style w:type="character" w:customStyle="1" w:styleId="NumListaQSChar">
    <w:name w:val="NumList_a)_QS Char"/>
    <w:basedOn w:val="Zadanifontodlomka"/>
    <w:qFormat/>
    <w:rPr>
      <w:rFonts w:ascii="Times New Roman" w:eastAsia="Times New Roman" w:hAnsi="Times New Roman"/>
      <w:sz w:val="24"/>
      <w:szCs w:val="24"/>
      <w:lang w:val="hr-HR" w:eastAsia="hr-HR"/>
    </w:rPr>
  </w:style>
  <w:style w:type="character" w:customStyle="1" w:styleId="NumListAQSChar0">
    <w:name w:val="NumList_A)_QS Char"/>
    <w:basedOn w:val="Zadanifontodlomka"/>
    <w:qFormat/>
    <w:rPr>
      <w:rFonts w:ascii="Times New Roman" w:eastAsia="Times New Roman" w:hAnsi="Times New Roman"/>
      <w:sz w:val="24"/>
      <w:szCs w:val="24"/>
      <w:lang w:val="hr-HR" w:eastAsia="hr-HR"/>
    </w:rPr>
  </w:style>
  <w:style w:type="character" w:customStyle="1" w:styleId="NumListiQSChar">
    <w:name w:val="NumList_i)_QS Char"/>
    <w:basedOn w:val="Zadanifontodlomka"/>
    <w:qFormat/>
    <w:rPr>
      <w:rFonts w:ascii="Times New Roman" w:eastAsia="Times New Roman" w:hAnsi="Times New Roman"/>
      <w:sz w:val="24"/>
      <w:szCs w:val="24"/>
      <w:lang w:val="hr-HR" w:eastAsia="hr-HR"/>
    </w:rPr>
  </w:style>
  <w:style w:type="character" w:customStyle="1" w:styleId="NumListIQSChar0">
    <w:name w:val="NumList_I)_QS Char"/>
    <w:basedOn w:val="Zadanifontodlomka"/>
    <w:qFormat/>
    <w:rPr>
      <w:rFonts w:ascii="Times New Roman" w:eastAsia="Times New Roman" w:hAnsi="Times New Roman"/>
      <w:sz w:val="24"/>
      <w:szCs w:val="24"/>
      <w:lang w:val="hr-HR" w:eastAsia="hr-HR"/>
    </w:rPr>
  </w:style>
  <w:style w:type="character" w:customStyle="1" w:styleId="NumListOIQSChar">
    <w:name w:val="NumList_OI_QS Char"/>
    <w:basedOn w:val="Zadanifontodlomka"/>
    <w:qFormat/>
    <w:rPr>
      <w:rFonts w:ascii="Times New Roman" w:eastAsia="Times New Roman" w:hAnsi="Times New Roman"/>
      <w:sz w:val="24"/>
      <w:szCs w:val="24"/>
      <w:lang w:val="hr-HR" w:eastAsia="hr-HR"/>
    </w:rPr>
  </w:style>
  <w:style w:type="character" w:styleId="Brojstranice">
    <w:name w:val="page number"/>
    <w:basedOn w:val="Zadanifontodlomka"/>
    <w:qFormat/>
  </w:style>
  <w:style w:type="character" w:styleId="Tekstrezerviranogmjesta">
    <w:name w:val="Placeholder Text"/>
    <w:basedOn w:val="Zadanifontodlomka"/>
    <w:qFormat/>
    <w:rPr>
      <w:color w:val="808080"/>
      <w:highlight w:val="white"/>
      <w:lang w:val="hr-HR"/>
    </w:rPr>
  </w:style>
  <w:style w:type="character" w:customStyle="1" w:styleId="PozadinaSvijetloCrvena">
    <w:name w:val="Pozadina_SvijetloCrvena"/>
    <w:basedOn w:val="Zadanifontodlomka"/>
    <w:qFormat/>
    <w:rPr>
      <w:highlight w:val="red"/>
      <w:lang w:val="hr-HR"/>
    </w:rPr>
  </w:style>
  <w:style w:type="character" w:customStyle="1" w:styleId="PozadinaSvijetloZelena">
    <w:name w:val="Pozadina_SvijetloZelena"/>
    <w:basedOn w:val="Zadanifontodlomka"/>
    <w:qFormat/>
    <w:rPr>
      <w:highlight w:val="green"/>
      <w:lang w:val="hr-HR"/>
    </w:rPr>
  </w:style>
  <w:style w:type="character" w:customStyle="1" w:styleId="PozadinaSvijetloZuta">
    <w:name w:val="Pozadina_SvijetloZuta"/>
    <w:basedOn w:val="Zadanifontodlomka"/>
    <w:qFormat/>
    <w:rPr>
      <w:highlight w:val="yellow"/>
      <w:lang w:val="hr-HR"/>
    </w:rPr>
  </w:style>
  <w:style w:type="character" w:customStyle="1" w:styleId="Proir0pt">
    <w:name w:val="Prošir_0pt"/>
    <w:basedOn w:val="Zadanifontodlomka"/>
    <w:qFormat/>
    <w:rPr>
      <w:spacing w:val="0"/>
    </w:rPr>
  </w:style>
  <w:style w:type="character" w:customStyle="1" w:styleId="Proir5pt">
    <w:name w:val="Prošir_5pt"/>
    <w:basedOn w:val="Zadanifontodlomka"/>
    <w:qFormat/>
    <w:rPr>
      <w:spacing w:val="100"/>
    </w:rPr>
  </w:style>
  <w:style w:type="character" w:customStyle="1" w:styleId="CitatChar">
    <w:name w:val="Citat Char"/>
    <w:basedOn w:val="Zadanifontodlomka"/>
    <w:qFormat/>
    <w:rPr>
      <w:rFonts w:ascii="Times New Roman" w:hAnsi="Times New Roman"/>
      <w:i/>
      <w:iCs/>
      <w:color w:val="000000"/>
      <w:sz w:val="24"/>
      <w:szCs w:val="24"/>
      <w:lang w:val="hr-HR"/>
    </w:rPr>
  </w:style>
  <w:style w:type="character" w:styleId="Naglaeno">
    <w:name w:val="Strong"/>
    <w:basedOn w:val="Zadanifontodlomka"/>
    <w:qFormat/>
    <w:rPr>
      <w:b/>
      <w:bCs/>
    </w:rPr>
  </w:style>
  <w:style w:type="character" w:customStyle="1" w:styleId="StyleHeading1ItalicUnderlineCharChar">
    <w:name w:val="Style Heading 1 + Italic Underline Char Char"/>
    <w:basedOn w:val="Naslov1Char"/>
    <w:qFormat/>
    <w:rPr>
      <w:rFonts w:ascii="Times New Roman" w:eastAsia="Times New Roman" w:hAnsi="Times New Roman" w:cs="DejaVu Sans"/>
      <w:b/>
      <w:bCs/>
      <w:i/>
      <w:iCs/>
      <w:color w:val="365F91"/>
      <w:sz w:val="28"/>
      <w:szCs w:val="20"/>
      <w:u w:val="single"/>
      <w:lang w:val="hr-HR"/>
    </w:rPr>
  </w:style>
  <w:style w:type="character" w:styleId="Neupadljivoisticanje">
    <w:name w:val="Subtle Emphasis"/>
    <w:basedOn w:val="Zadanifontodlomka"/>
    <w:qFormat/>
    <w:rPr>
      <w:i/>
      <w:iCs/>
      <w:color w:val="808080"/>
    </w:rPr>
  </w:style>
  <w:style w:type="character" w:customStyle="1" w:styleId="SudacChar">
    <w:name w:val="Sudac Char"/>
    <w:basedOn w:val="Zadanifontodlomka"/>
    <w:qFormat/>
    <w:rPr>
      <w:rFonts w:ascii="Times New Roman" w:hAnsi="Times New Roman"/>
      <w:sz w:val="24"/>
      <w:szCs w:val="24"/>
      <w:lang w:val="hr-HR"/>
    </w:rPr>
  </w:style>
  <w:style w:type="character" w:customStyle="1" w:styleId="SudacPotpisChar">
    <w:name w:val="SudacPotpis Char"/>
    <w:basedOn w:val="DostavitiChar"/>
    <w:qFormat/>
    <w:rPr>
      <w:rFonts w:ascii="Times New Roman" w:hAnsi="Times New Roman"/>
      <w:sz w:val="24"/>
      <w:szCs w:val="24"/>
      <w:lang w:val="hr-HR"/>
    </w:rPr>
  </w:style>
  <w:style w:type="character" w:customStyle="1" w:styleId="ABCNaslovChar">
    <w:name w:val="ABC_Naslov Char"/>
    <w:basedOn w:val="Zadanifontodlomka"/>
    <w:qFormat/>
    <w:rPr>
      <w:rFonts w:ascii="Times New Roman" w:hAnsi="Times New Roman"/>
      <w:caps/>
      <w:spacing w:val="100"/>
      <w:sz w:val="24"/>
      <w:szCs w:val="24"/>
      <w:lang w:val="hr-HR"/>
    </w:rPr>
  </w:style>
  <w:style w:type="character" w:customStyle="1" w:styleId="abcNaslovChar0">
    <w:name w:val="abc_Naslov Char"/>
    <w:basedOn w:val="Zadanifontodlomka"/>
    <w:qFormat/>
    <w:rPr>
      <w:rFonts w:ascii="Times New Roman" w:hAnsi="Times New Roman"/>
      <w:spacing w:val="100"/>
      <w:sz w:val="24"/>
      <w:szCs w:val="24"/>
      <w:lang w:val="hr-HR"/>
    </w:rPr>
  </w:style>
  <w:style w:type="character" w:customStyle="1" w:styleId="abc2NaslovChar">
    <w:name w:val="abc2_Naslov Char"/>
    <w:basedOn w:val="Zadanifontodlomka"/>
    <w:qFormat/>
    <w:rPr>
      <w:rFonts w:ascii="Times New Roman" w:hAnsi="Times New Roman"/>
      <w:sz w:val="24"/>
      <w:szCs w:val="24"/>
      <w:lang w:val="hr-HR"/>
    </w:rPr>
  </w:style>
  <w:style w:type="character" w:customStyle="1" w:styleId="InternetLink">
    <w:name w:val="Internet Link"/>
    <w:basedOn w:val="Zadanifontodlomka"/>
    <w:rPr>
      <w:color w:val="0000FF"/>
      <w:u w:val="single"/>
    </w:rPr>
  </w:style>
  <w:style w:type="character" w:customStyle="1" w:styleId="NaslovdokumentaChar">
    <w:name w:val="Naslov_dokumenta Char"/>
    <w:basedOn w:val="Zadanifontodlomka"/>
    <w:qFormat/>
    <w:rPr>
      <w:rFonts w:ascii="Times New Roman" w:hAnsi="Times New Roman"/>
      <w:b/>
      <w:caps/>
      <w:spacing w:val="100"/>
      <w:sz w:val="24"/>
      <w:szCs w:val="24"/>
      <w:lang w:val="hr-HR"/>
    </w:rPr>
  </w:style>
  <w:style w:type="character" w:customStyle="1" w:styleId="NormaleSPISChar">
    <w:name w:val="Normal_eSPIS Char"/>
    <w:basedOn w:val="Zadanifontodlomka"/>
    <w:qFormat/>
    <w:rPr>
      <w:rFonts w:ascii="Times New Roman" w:eastAsia="Times New Roman" w:hAnsi="Times New Roman"/>
      <w:sz w:val="24"/>
      <w:szCs w:val="24"/>
      <w:lang w:val="hr-HR" w:eastAsia="hr-HR"/>
    </w:rPr>
  </w:style>
  <w:style w:type="character" w:customStyle="1" w:styleId="PodnaslovChar">
    <w:name w:val="Podnaslov Char"/>
    <w:basedOn w:val="Zadanifontodlomka"/>
    <w:qFormat/>
    <w:rPr>
      <w:rFonts w:ascii="Cambria" w:eastAsia="SimSun" w:hAnsi="Cambria" w:cs="DejaVu Sans"/>
      <w:i/>
      <w:iCs/>
      <w:color w:val="4F81BD"/>
      <w:spacing w:val="15"/>
      <w:sz w:val="24"/>
      <w:szCs w:val="24"/>
      <w:lang w:val="hr-HR"/>
    </w:rPr>
  </w:style>
  <w:style w:type="character" w:customStyle="1" w:styleId="SudacPotpisIzvornikChar">
    <w:name w:val="SudacPotpis_Izvornik Char"/>
    <w:basedOn w:val="DostavitiChar"/>
    <w:qFormat/>
    <w:rPr>
      <w:rFonts w:ascii="Times New Roman" w:hAnsi="Times New Roman"/>
      <w:sz w:val="24"/>
      <w:szCs w:val="24"/>
      <w:lang w:val="hr-HR"/>
    </w:rPr>
  </w:style>
  <w:style w:type="character" w:customStyle="1" w:styleId="SudacPotpisOtpravakChar">
    <w:name w:val="SudacPotpis_Otpravak Char"/>
    <w:basedOn w:val="SudacPotpisIzvornikChar"/>
    <w:qFormat/>
    <w:rPr>
      <w:rFonts w:ascii="Times New Roman" w:hAnsi="Times New Roman"/>
      <w:sz w:val="24"/>
      <w:szCs w:val="24"/>
      <w:lang w:val="hr-HR" w:eastAsia="hr-HR"/>
    </w:rPr>
  </w:style>
  <w:style w:type="character" w:customStyle="1" w:styleId="NaslovChar">
    <w:name w:val="Naslov Char"/>
    <w:basedOn w:val="Zadanifontodlomka"/>
    <w:qFormat/>
    <w:rPr>
      <w:rFonts w:ascii="Cambria" w:eastAsia="SimSun" w:hAnsi="Cambria" w:cs="DejaVu Sans"/>
      <w:color w:val="17365D"/>
      <w:spacing w:val="5"/>
      <w:sz w:val="52"/>
      <w:szCs w:val="52"/>
      <w:lang w:val="hr-HR"/>
    </w:rPr>
  </w:style>
  <w:style w:type="character" w:customStyle="1" w:styleId="TijelotekstaChar">
    <w:name w:val="Tijelo teksta Char"/>
    <w:basedOn w:val="Zadanifontodlomka"/>
    <w:qFormat/>
    <w:rPr>
      <w:rFonts w:ascii="Times New Roman" w:hAnsi="Times New Roman"/>
      <w:sz w:val="24"/>
      <w:szCs w:val="24"/>
      <w:lang w:val="hr-HR"/>
    </w:rPr>
  </w:style>
  <w:style w:type="character" w:customStyle="1" w:styleId="Tijeloteksta2Char">
    <w:name w:val="Tijelo teksta 2 Char"/>
    <w:basedOn w:val="Zadanifontodlomka"/>
    <w:qFormat/>
    <w:rPr>
      <w:rFonts w:ascii="Times New Roman" w:hAnsi="Times New Roman"/>
      <w:sz w:val="24"/>
      <w:szCs w:val="24"/>
      <w:lang w:val="hr-HR"/>
    </w:rPr>
  </w:style>
  <w:style w:type="character" w:customStyle="1" w:styleId="Tijeloteksta-prvauvlakaChar">
    <w:name w:val="Tijelo teksta - prva uvlaka Char"/>
    <w:basedOn w:val="TijelotekstaChar"/>
    <w:qFormat/>
    <w:rPr>
      <w:rFonts w:ascii="Times New Roman" w:hAnsi="Times New Roman"/>
      <w:sz w:val="24"/>
      <w:szCs w:val="24"/>
      <w:lang w:val="hr-HR"/>
    </w:rPr>
  </w:style>
  <w:style w:type="character" w:customStyle="1" w:styleId="UvuenotijelotekstaChar">
    <w:name w:val="Uvučeno tijelo teksta Char"/>
    <w:basedOn w:val="Zadanifontodlomka"/>
    <w:qFormat/>
    <w:rPr>
      <w:rFonts w:ascii="Times New Roman" w:hAnsi="Times New Roman"/>
      <w:sz w:val="24"/>
      <w:szCs w:val="24"/>
      <w:lang w:val="hr-HR"/>
    </w:rPr>
  </w:style>
  <w:style w:type="character" w:customStyle="1" w:styleId="Tijeloteksta-prvauvlaka2Char">
    <w:name w:val="Tijelo teksta - prva uvlaka 2 Char"/>
    <w:basedOn w:val="UvuenotijelotekstaChar"/>
    <w:qFormat/>
    <w:rPr>
      <w:rFonts w:ascii="Times New Roman" w:hAnsi="Times New Roman"/>
      <w:sz w:val="24"/>
      <w:szCs w:val="24"/>
      <w:lang w:val="hr-HR"/>
    </w:rPr>
  </w:style>
  <w:style w:type="character" w:customStyle="1" w:styleId="Tijeloteksta-uvlaka2Char">
    <w:name w:val="Tijelo teksta - uvlaka 2 Char"/>
    <w:basedOn w:val="Zadanifontodlomka"/>
    <w:qFormat/>
    <w:rPr>
      <w:rFonts w:ascii="Times New Roman" w:hAnsi="Times New Roman"/>
      <w:sz w:val="24"/>
      <w:szCs w:val="24"/>
      <w:lang w:val="hr-HR"/>
    </w:rPr>
  </w:style>
  <w:style w:type="character" w:customStyle="1" w:styleId="Tijeloteksta-uvlaka3Char">
    <w:name w:val="Tijelo teksta - uvlaka 3 Char"/>
    <w:basedOn w:val="Zadanifontodlomka"/>
    <w:qFormat/>
    <w:rPr>
      <w:rFonts w:ascii="Times New Roman" w:hAnsi="Times New Roman"/>
      <w:sz w:val="16"/>
      <w:szCs w:val="16"/>
      <w:lang w:val="hr-HR"/>
    </w:rPr>
  </w:style>
  <w:style w:type="character" w:styleId="Naslovknjige">
    <w:name w:val="Book Title"/>
    <w:basedOn w:val="Zadanifontodlomka"/>
    <w:qFormat/>
    <w:rPr>
      <w:b/>
      <w:bCs/>
      <w:smallCaps/>
      <w:spacing w:val="5"/>
    </w:rPr>
  </w:style>
  <w:style w:type="character" w:customStyle="1" w:styleId="ZavretakChar">
    <w:name w:val="Završetak Char"/>
    <w:basedOn w:val="Zadanifontodlomka"/>
    <w:qFormat/>
    <w:rPr>
      <w:rFonts w:ascii="Times New Roman" w:hAnsi="Times New Roman"/>
      <w:sz w:val="24"/>
      <w:szCs w:val="24"/>
      <w:lang w:val="hr-HR"/>
    </w:rPr>
  </w:style>
  <w:style w:type="character" w:styleId="Referencakomentara">
    <w:name w:val="annotation reference"/>
    <w:basedOn w:val="Zadanifontodlomka"/>
    <w:qFormat/>
    <w:rPr>
      <w:sz w:val="16"/>
      <w:szCs w:val="16"/>
    </w:rPr>
  </w:style>
  <w:style w:type="character" w:customStyle="1" w:styleId="TekstkomentaraChar">
    <w:name w:val="Tekst komentara Char"/>
    <w:basedOn w:val="Zadanifontodlomka"/>
    <w:qFormat/>
    <w:rPr>
      <w:rFonts w:ascii="Times New Roman" w:hAnsi="Times New Roman"/>
      <w:sz w:val="20"/>
      <w:szCs w:val="20"/>
      <w:lang w:val="hr-HR"/>
    </w:rPr>
  </w:style>
  <w:style w:type="character" w:customStyle="1" w:styleId="PredmetkomentaraChar">
    <w:name w:val="Predmet komentara Char"/>
    <w:basedOn w:val="TekstkomentaraChar"/>
    <w:qFormat/>
    <w:rPr>
      <w:rFonts w:ascii="Times New Roman" w:hAnsi="Times New Roman"/>
      <w:b/>
      <w:bCs/>
      <w:sz w:val="20"/>
      <w:szCs w:val="20"/>
      <w:lang w:val="hr-HR"/>
    </w:rPr>
  </w:style>
  <w:style w:type="character" w:customStyle="1" w:styleId="DatumChar">
    <w:name w:val="Datum Char"/>
    <w:basedOn w:val="Zadanifontodlomka"/>
    <w:qFormat/>
    <w:rPr>
      <w:rFonts w:ascii="Times New Roman" w:hAnsi="Times New Roman"/>
      <w:sz w:val="24"/>
      <w:szCs w:val="24"/>
      <w:lang w:val="hr-HR"/>
    </w:rPr>
  </w:style>
  <w:style w:type="character" w:customStyle="1" w:styleId="KartadokumentaChar">
    <w:name w:val="Karta dokumenta Char"/>
    <w:basedOn w:val="Zadanifontodlomka"/>
    <w:qFormat/>
    <w:rPr>
      <w:rFonts w:ascii="Tahoma" w:hAnsi="Tahoma" w:cs="Tahoma"/>
      <w:sz w:val="16"/>
      <w:szCs w:val="16"/>
      <w:lang w:val="hr-HR"/>
    </w:rPr>
  </w:style>
  <w:style w:type="character" w:customStyle="1" w:styleId="Potpise-poteChar">
    <w:name w:val="Potpis e-pošte Char"/>
    <w:basedOn w:val="Zadanifontodlomka"/>
    <w:qFormat/>
    <w:rPr>
      <w:rFonts w:ascii="Times New Roman" w:hAnsi="Times New Roman"/>
      <w:sz w:val="24"/>
      <w:szCs w:val="24"/>
      <w:lang w:val="hr-HR"/>
    </w:rPr>
  </w:style>
  <w:style w:type="character" w:styleId="Referencakrajnjebiljeke">
    <w:name w:val="endnote reference"/>
    <w:basedOn w:val="Zadanifontodlomka"/>
    <w:qFormat/>
    <w:rPr>
      <w:vertAlign w:val="superscript"/>
    </w:rPr>
  </w:style>
  <w:style w:type="character" w:customStyle="1" w:styleId="TekstkrajnjebiljekeChar">
    <w:name w:val="Tekst krajnje bilješke Char"/>
    <w:basedOn w:val="Zadanifontodlomka"/>
    <w:qFormat/>
    <w:rPr>
      <w:rFonts w:ascii="Times New Roman" w:hAnsi="Times New Roman"/>
      <w:sz w:val="20"/>
      <w:szCs w:val="20"/>
      <w:lang w:val="hr-HR"/>
    </w:rPr>
  </w:style>
  <w:style w:type="character" w:styleId="SlijeenaHiperveza">
    <w:name w:val="FollowedHyperlink"/>
    <w:basedOn w:val="Zadanifontodlomka"/>
    <w:qFormat/>
    <w:rPr>
      <w:color w:val="800080"/>
      <w:u w:val="single"/>
    </w:rPr>
  </w:style>
  <w:style w:type="character" w:styleId="Referencafusnote">
    <w:name w:val="footnote reference"/>
    <w:basedOn w:val="Zadanifontodlomka"/>
    <w:qFormat/>
    <w:rPr>
      <w:vertAlign w:val="superscript"/>
    </w:rPr>
  </w:style>
  <w:style w:type="character" w:customStyle="1" w:styleId="TekstfusnoteChar">
    <w:name w:val="Tekst fusnote Char"/>
    <w:basedOn w:val="Zadanifontodlomka"/>
    <w:qFormat/>
    <w:rPr>
      <w:rFonts w:ascii="Times New Roman" w:hAnsi="Times New Roman"/>
      <w:sz w:val="20"/>
      <w:szCs w:val="20"/>
      <w:lang w:val="hr-HR"/>
    </w:rPr>
  </w:style>
  <w:style w:type="character" w:styleId="HTML-akronim">
    <w:name w:val="HTML Acronym"/>
    <w:basedOn w:val="Zadanifontodlomka"/>
    <w:qFormat/>
  </w:style>
  <w:style w:type="character" w:customStyle="1" w:styleId="HTML-adresaChar">
    <w:name w:val="HTML-adresa Char"/>
    <w:basedOn w:val="Zadanifontodlomka"/>
    <w:qFormat/>
    <w:rPr>
      <w:rFonts w:ascii="Times New Roman" w:hAnsi="Times New Roman"/>
      <w:i/>
      <w:iCs/>
      <w:sz w:val="24"/>
      <w:szCs w:val="24"/>
      <w:lang w:val="hr-HR"/>
    </w:rPr>
  </w:style>
  <w:style w:type="character" w:styleId="HTML-navod">
    <w:name w:val="HTML Cite"/>
    <w:basedOn w:val="Zadanifontodlomka"/>
    <w:qFormat/>
    <w:rPr>
      <w:i/>
      <w:iCs/>
    </w:rPr>
  </w:style>
  <w:style w:type="character" w:styleId="HTML-kod">
    <w:name w:val="HTML Code"/>
    <w:basedOn w:val="Zadanifontodlomka"/>
    <w:qFormat/>
    <w:rPr>
      <w:rFonts w:ascii="Consolas" w:hAnsi="Consolas" w:cs="Consolas"/>
      <w:sz w:val="20"/>
      <w:szCs w:val="20"/>
    </w:rPr>
  </w:style>
  <w:style w:type="character" w:styleId="HTML-definicija">
    <w:name w:val="HTML Definition"/>
    <w:basedOn w:val="Zadanifontodlomka"/>
    <w:qFormat/>
    <w:rPr>
      <w:i/>
      <w:iCs/>
    </w:rPr>
  </w:style>
  <w:style w:type="character" w:styleId="HTML-tipkovnica">
    <w:name w:val="HTML Keyboard"/>
    <w:basedOn w:val="Zadanifontodlomka"/>
    <w:qFormat/>
    <w:rPr>
      <w:rFonts w:ascii="Consolas" w:hAnsi="Consolas" w:cs="Consolas"/>
      <w:sz w:val="20"/>
      <w:szCs w:val="20"/>
    </w:rPr>
  </w:style>
  <w:style w:type="character" w:customStyle="1" w:styleId="HTMLunaprijedoblikovanoChar">
    <w:name w:val="HTML unaprijed oblikovano Char"/>
    <w:basedOn w:val="Zadanifontodlomka"/>
    <w:qFormat/>
    <w:rPr>
      <w:rFonts w:ascii="Consolas" w:hAnsi="Consolas" w:cs="Consolas"/>
      <w:sz w:val="20"/>
      <w:szCs w:val="20"/>
      <w:lang w:val="hr-HR"/>
    </w:rPr>
  </w:style>
  <w:style w:type="character" w:styleId="HTML-primjer">
    <w:name w:val="HTML Sample"/>
    <w:basedOn w:val="Zadanifontodlomka"/>
    <w:qFormat/>
    <w:rPr>
      <w:rFonts w:ascii="Consolas" w:hAnsi="Consolas" w:cs="Consolas"/>
      <w:sz w:val="24"/>
      <w:szCs w:val="24"/>
    </w:rPr>
  </w:style>
  <w:style w:type="character" w:styleId="HTMLpisaistroj">
    <w:name w:val="HTML Typewriter"/>
    <w:basedOn w:val="Zadanifontodlomka"/>
    <w:qFormat/>
    <w:rPr>
      <w:rFonts w:ascii="Consolas" w:hAnsi="Consolas" w:cs="Consolas"/>
      <w:sz w:val="20"/>
      <w:szCs w:val="20"/>
    </w:rPr>
  </w:style>
  <w:style w:type="character" w:styleId="HTML-varijabla">
    <w:name w:val="HTML Variable"/>
    <w:basedOn w:val="Zadanifontodlomka"/>
    <w:qFormat/>
    <w:rPr>
      <w:i/>
      <w:iCs/>
    </w:rPr>
  </w:style>
  <w:style w:type="character" w:styleId="Istaknutareferenca">
    <w:name w:val="Intense Reference"/>
    <w:basedOn w:val="Zadanifontodlomka"/>
    <w:qFormat/>
    <w:rPr>
      <w:b/>
      <w:bCs/>
      <w:smallCaps/>
      <w:color w:val="C0504D"/>
      <w:spacing w:val="5"/>
      <w:u w:val="single"/>
    </w:rPr>
  </w:style>
  <w:style w:type="character" w:styleId="Brojretka">
    <w:name w:val="line number"/>
    <w:basedOn w:val="Zadanifontodlomka"/>
    <w:qFormat/>
  </w:style>
  <w:style w:type="character" w:customStyle="1" w:styleId="TekstmakronaredbeChar">
    <w:name w:val="Tekst makronaredbe Char"/>
    <w:basedOn w:val="Zadanifontodlomka"/>
    <w:qFormat/>
    <w:rPr>
      <w:rFonts w:ascii="Consolas" w:hAnsi="Consolas" w:cs="Consolas"/>
      <w:sz w:val="20"/>
      <w:szCs w:val="20"/>
    </w:rPr>
  </w:style>
  <w:style w:type="character" w:customStyle="1" w:styleId="ZaglavljeporukeChar">
    <w:name w:val="Zaglavlje poruke Char"/>
    <w:basedOn w:val="Zadanifontodlomka"/>
    <w:qFormat/>
    <w:rPr>
      <w:rFonts w:ascii="Cambria" w:eastAsia="SimSun" w:hAnsi="Cambria" w:cs="DejaVu Sans"/>
      <w:sz w:val="24"/>
      <w:szCs w:val="24"/>
      <w:highlight w:val="lightGray"/>
      <w:lang w:val="hr-HR"/>
    </w:rPr>
  </w:style>
  <w:style w:type="character" w:customStyle="1" w:styleId="NormalDefaultChar">
    <w:name w:val="Normal_Default Char"/>
    <w:basedOn w:val="Zadanifontodlomka"/>
    <w:qFormat/>
    <w:rPr>
      <w:rFonts w:ascii="Times New Roman" w:hAnsi="Times New Roman"/>
      <w:sz w:val="24"/>
      <w:szCs w:val="24"/>
      <w:lang w:val="hr-HR"/>
    </w:rPr>
  </w:style>
  <w:style w:type="character" w:customStyle="1" w:styleId="NaslovbiljekeChar">
    <w:name w:val="Naslov bilješke Char"/>
    <w:basedOn w:val="Zadanifontodlomka"/>
    <w:qFormat/>
    <w:rPr>
      <w:rFonts w:ascii="Times New Roman" w:hAnsi="Times New Roman"/>
      <w:sz w:val="24"/>
      <w:szCs w:val="24"/>
      <w:lang w:val="hr-HR"/>
    </w:rPr>
  </w:style>
  <w:style w:type="character" w:customStyle="1" w:styleId="ObinitekstChar">
    <w:name w:val="Obični tekst Char"/>
    <w:basedOn w:val="Zadanifontodlomka"/>
    <w:qFormat/>
    <w:rPr>
      <w:rFonts w:ascii="Consolas" w:hAnsi="Consolas" w:cs="Consolas"/>
      <w:sz w:val="21"/>
      <w:szCs w:val="21"/>
      <w:lang w:val="hr-HR"/>
    </w:rPr>
  </w:style>
  <w:style w:type="character" w:customStyle="1" w:styleId="PozdravChar">
    <w:name w:val="Pozdrav Char"/>
    <w:basedOn w:val="Zadanifontodlomka"/>
    <w:qFormat/>
    <w:rPr>
      <w:rFonts w:ascii="Times New Roman" w:hAnsi="Times New Roman"/>
      <w:sz w:val="24"/>
      <w:szCs w:val="24"/>
      <w:lang w:val="hr-HR"/>
    </w:rPr>
  </w:style>
  <w:style w:type="character" w:customStyle="1" w:styleId="PotpisChar">
    <w:name w:val="Potpis Char"/>
    <w:basedOn w:val="Zadanifontodlomka"/>
    <w:qFormat/>
    <w:rPr>
      <w:rFonts w:ascii="Times New Roman" w:hAnsi="Times New Roman"/>
      <w:sz w:val="24"/>
      <w:szCs w:val="24"/>
      <w:lang w:val="hr-HR"/>
    </w:rPr>
  </w:style>
  <w:style w:type="character" w:styleId="Neupadljivareferenca">
    <w:name w:val="Subtle Reference"/>
    <w:basedOn w:val="Zadanifontodlomka"/>
    <w:qFormat/>
    <w:rPr>
      <w:smallCaps/>
      <w:color w:val="C0504D"/>
      <w:u w:val="single"/>
    </w:rPr>
  </w:style>
  <w:style w:type="character" w:customStyle="1" w:styleId="IzvornikNacrtChar">
    <w:name w:val="Izvornik_Nacrt Char"/>
    <w:basedOn w:val="Zadanifontodlomka"/>
    <w:qFormat/>
    <w:rPr>
      <w:rFonts w:ascii="Times New Roman" w:eastAsia="Calibri" w:hAnsi="Times New Roman" w:cs="Times New Roman"/>
      <w:color w:val="000000"/>
      <w:sz w:val="24"/>
      <w:szCs w:val="24"/>
      <w:lang w:val="hr-HR" w:eastAsia="hr-HR"/>
    </w:rPr>
  </w:style>
  <w:style w:type="character" w:customStyle="1" w:styleId="IzvornikObradaChar">
    <w:name w:val="Izvornik_Obrada Char"/>
    <w:basedOn w:val="Zadanifontodlomka"/>
    <w:qFormat/>
    <w:rPr>
      <w:rFonts w:ascii="Times New Roman" w:eastAsia="Calibri" w:hAnsi="Times New Roman" w:cs="Times New Roman"/>
      <w:color w:val="000000"/>
      <w:sz w:val="24"/>
      <w:szCs w:val="24"/>
      <w:lang w:val="hr-HR" w:eastAsia="hr-HR"/>
    </w:rPr>
  </w:style>
  <w:style w:type="character" w:customStyle="1" w:styleId="IzvornikSavjetnikChar">
    <w:name w:val="Izvornik_Savjetnik Char"/>
    <w:basedOn w:val="Zadanifontodlomka"/>
    <w:qFormat/>
    <w:rPr>
      <w:rFonts w:ascii="Times New Roman" w:eastAsia="Calibri" w:hAnsi="Times New Roman" w:cs="Times New Roman"/>
      <w:color w:val="000000"/>
      <w:sz w:val="24"/>
      <w:szCs w:val="24"/>
      <w:lang w:val="hr-HR" w:eastAsia="hr-HR"/>
    </w:rPr>
  </w:style>
  <w:style w:type="character" w:customStyle="1" w:styleId="IzvornikSavjetnikPotpisChar">
    <w:name w:val="Izvornik_SavjetnikPotpis Char"/>
    <w:basedOn w:val="Zadanifontodlomka"/>
    <w:qFormat/>
    <w:rPr>
      <w:rFonts w:ascii="Times New Roman" w:hAnsi="Times New Roman"/>
      <w:sz w:val="24"/>
      <w:szCs w:val="24"/>
      <w:lang w:val="hr-HR"/>
    </w:rPr>
  </w:style>
  <w:style w:type="character" w:customStyle="1" w:styleId="IzvornikZapisniarChar">
    <w:name w:val="Izvornik_Zapisničar Char"/>
    <w:basedOn w:val="Zadanifontodlomka"/>
    <w:qFormat/>
    <w:rPr>
      <w:rFonts w:ascii="Times New Roman" w:eastAsia="Calibri" w:hAnsi="Times New Roman" w:cs="Times New Roman"/>
      <w:color w:val="000000"/>
      <w:sz w:val="24"/>
      <w:szCs w:val="24"/>
      <w:lang w:val="hr-HR" w:eastAsia="hr-HR"/>
    </w:rPr>
  </w:style>
  <w:style w:type="character" w:customStyle="1" w:styleId="IzvornikZapisniarPotpisChar">
    <w:name w:val="Izvornik_ZapisničarPotpis Char"/>
    <w:basedOn w:val="Zadanifontodlomka"/>
    <w:qFormat/>
    <w:rPr>
      <w:rFonts w:ascii="Times New Roman" w:eastAsia="Calibri" w:hAnsi="Times New Roman" w:cs="Times New Roman"/>
      <w:color w:val="000000"/>
      <w:sz w:val="24"/>
      <w:szCs w:val="24"/>
      <w:lang w:val="hr-HR" w:eastAsia="hr-HR"/>
    </w:rPr>
  </w:style>
  <w:style w:type="character" w:customStyle="1" w:styleId="ListaeSPISChar">
    <w:name w:val="Lista_eSPIS Char"/>
    <w:basedOn w:val="NormaleSPISChar"/>
    <w:qFormat/>
    <w:rPr>
      <w:rFonts w:ascii="Times New Roman" w:eastAsia="Times New Roman" w:hAnsi="Times New Roman"/>
      <w:sz w:val="24"/>
      <w:szCs w:val="24"/>
      <w:lang w:val="hr-HR" w:eastAsia="hr-HR"/>
    </w:rPr>
  </w:style>
  <w:style w:type="character" w:customStyle="1" w:styleId="NormalJustifiedChar">
    <w:name w:val="Normal_Justified Char"/>
    <w:basedOn w:val="Zadanifontodlomka"/>
    <w:qFormat/>
    <w:rPr>
      <w:rFonts w:ascii="Times New Roman" w:hAnsi="Times New Roman"/>
      <w:sz w:val="24"/>
      <w:szCs w:val="24"/>
      <w:lang w:val="hr-HR"/>
    </w:rPr>
  </w:style>
  <w:style w:type="character" w:customStyle="1" w:styleId="UputatekstChar">
    <w:name w:val="Uputa_tekst Char"/>
    <w:basedOn w:val="NormalJustifiedChar"/>
    <w:qFormat/>
    <w:rPr>
      <w:rFonts w:ascii="Times New Roman" w:hAnsi="Times New Roman"/>
      <w:sz w:val="24"/>
      <w:szCs w:val="24"/>
      <w:lang w:val="hr-HR"/>
    </w:rPr>
  </w:style>
  <w:style w:type="character" w:customStyle="1" w:styleId="Pravnastvar1Char">
    <w:name w:val="Pravna stvar1 Char"/>
    <w:basedOn w:val="Zadanifontodlomka"/>
    <w:qFormat/>
    <w:rPr>
      <w:rFonts w:ascii="Times New Roman" w:hAnsi="Times New Roman"/>
      <w:sz w:val="24"/>
      <w:szCs w:val="24"/>
      <w:lang w:val="hr-HR"/>
    </w:rPr>
  </w:style>
  <w:style w:type="character" w:customStyle="1" w:styleId="Pravnastvar2Char">
    <w:name w:val="Pravna stvar2 Char"/>
    <w:basedOn w:val="Pravnastvar1Char"/>
    <w:qFormat/>
    <w:rPr>
      <w:rFonts w:ascii="Times New Roman" w:hAnsi="Times New Roman"/>
      <w:sz w:val="24"/>
      <w:szCs w:val="24"/>
      <w:lang w:val="hr-HR"/>
    </w:rPr>
  </w:style>
  <w:style w:type="character" w:customStyle="1" w:styleId="ListLabel1">
    <w:name w:val="ListLabel 1"/>
    <w:qFormat/>
    <w:rPr>
      <w:b w:val="0"/>
    </w:rPr>
  </w:style>
  <w:style w:type="character" w:customStyle="1" w:styleId="ListLabel2">
    <w:name w:val="ListLabel 2"/>
    <w:qFormat/>
    <w:rPr>
      <w:b w:val="0"/>
      <w:color w:val="00000A"/>
    </w:rPr>
  </w:style>
  <w:style w:type="character" w:customStyle="1" w:styleId="ListLabel3">
    <w:name w:val="ListLabel 3"/>
    <w:qFormat/>
    <w:rPr>
      <w:color w:val="00000A"/>
    </w:rPr>
  </w:style>
  <w:style w:type="character" w:customStyle="1" w:styleId="ListLabel4">
    <w:name w:val="ListLabel 4"/>
    <w:qFormat/>
    <w:rPr>
      <w:color w:val="00000A"/>
    </w:rPr>
  </w:style>
  <w:style w:type="character" w:customStyle="1" w:styleId="ListLabel5">
    <w:name w:val="ListLabel 5"/>
    <w:qFormat/>
    <w:rPr>
      <w:color w:val="00000A"/>
    </w:rPr>
  </w:style>
  <w:style w:type="character" w:customStyle="1" w:styleId="ListLabel6">
    <w:name w:val="ListLabel 6"/>
    <w:qFormat/>
    <w:rPr>
      <w:color w:val="00000A"/>
    </w:rPr>
  </w:style>
  <w:style w:type="character" w:customStyle="1" w:styleId="ListLabel7">
    <w:name w:val="ListLabel 7"/>
    <w:qFormat/>
    <w:rPr>
      <w:color w:val="00000A"/>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color w:val="00000A"/>
    </w:rPr>
  </w:style>
  <w:style w:type="character" w:customStyle="1" w:styleId="ListLabel11">
    <w:name w:val="ListLabel 11"/>
    <w:qFormat/>
    <w:rPr>
      <w:color w:val="00000A"/>
    </w:rPr>
  </w:style>
  <w:style w:type="character" w:customStyle="1" w:styleId="ListLabel12">
    <w:name w:val="ListLabel 12"/>
    <w:qFormat/>
    <w:rPr>
      <w:color w:val="00000A"/>
    </w:rPr>
  </w:style>
  <w:style w:type="character" w:customStyle="1" w:styleId="ListLabel13">
    <w:name w:val="ListLabel 13"/>
    <w:qFormat/>
    <w:rPr>
      <w:color w:val="00000A"/>
    </w:rPr>
  </w:style>
  <w:style w:type="character" w:customStyle="1" w:styleId="ListLabel14">
    <w:name w:val="ListLabel 14"/>
    <w:qFormat/>
    <w:rPr>
      <w:color w:val="00000A"/>
    </w:rPr>
  </w:style>
  <w:style w:type="character" w:customStyle="1" w:styleId="ListLabel15">
    <w:name w:val="ListLabel 15"/>
    <w:qFormat/>
    <w:rPr>
      <w:color w:val="00000A"/>
    </w:rPr>
  </w:style>
  <w:style w:type="character" w:customStyle="1" w:styleId="ListLabel16">
    <w:name w:val="ListLabel 16"/>
    <w:qFormat/>
    <w:rPr>
      <w:color w:val="00000A"/>
    </w:rPr>
  </w:style>
  <w:style w:type="character" w:customStyle="1" w:styleId="ListLabel17">
    <w:name w:val="ListLabel 17"/>
    <w:qFormat/>
    <w:rPr>
      <w:color w:val="00000A"/>
    </w:rPr>
  </w:style>
  <w:style w:type="character" w:customStyle="1" w:styleId="ListLabel18">
    <w:name w:val="ListLabel 18"/>
    <w:qFormat/>
    <w:rPr>
      <w:color w:val="00000A"/>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style>
  <w:style w:type="character" w:customStyle="1" w:styleId="ListLabel28">
    <w:name w:val="ListLabel 28"/>
    <w:qFormat/>
    <w:rPr>
      <w:b w:val="0"/>
      <w:color w:val="00000A"/>
    </w:rPr>
  </w:style>
  <w:style w:type="character" w:customStyle="1" w:styleId="ListLabel29">
    <w:name w:val="ListLabel 29"/>
    <w:qFormat/>
    <w:rPr>
      <w:color w:val="00000A"/>
    </w:rPr>
  </w:style>
  <w:style w:type="character" w:customStyle="1" w:styleId="ListLabel30">
    <w:name w:val="ListLabel 30"/>
    <w:qFormat/>
    <w:rPr>
      <w:color w:val="00000A"/>
    </w:rPr>
  </w:style>
  <w:style w:type="character" w:customStyle="1" w:styleId="ListLabel31">
    <w:name w:val="ListLabel 31"/>
    <w:qFormat/>
    <w:rPr>
      <w:color w:val="00000A"/>
    </w:rPr>
  </w:style>
  <w:style w:type="character" w:customStyle="1" w:styleId="ListLabel32">
    <w:name w:val="ListLabel 32"/>
    <w:qFormat/>
    <w:rPr>
      <w:color w:val="00000A"/>
    </w:rPr>
  </w:style>
  <w:style w:type="character" w:customStyle="1" w:styleId="ListLabel33">
    <w:name w:val="ListLabel 33"/>
    <w:qFormat/>
    <w:rPr>
      <w:color w:val="00000A"/>
    </w:rPr>
  </w:style>
  <w:style w:type="character" w:customStyle="1" w:styleId="ListLabel34">
    <w:name w:val="ListLabel 34"/>
    <w:qFormat/>
    <w:rPr>
      <w:color w:val="00000A"/>
    </w:rPr>
  </w:style>
  <w:style w:type="character" w:customStyle="1" w:styleId="ListLabel35">
    <w:name w:val="ListLabel 35"/>
    <w:qFormat/>
    <w:rPr>
      <w:color w:val="00000A"/>
    </w:rPr>
  </w:style>
  <w:style w:type="character" w:customStyle="1" w:styleId="ListLabel36">
    <w:name w:val="ListLabel 36"/>
    <w:qFormat/>
    <w:rPr>
      <w:color w:val="00000A"/>
    </w:rPr>
  </w:style>
  <w:style w:type="character" w:customStyle="1" w:styleId="ListLabel37">
    <w:name w:val="ListLabel 37"/>
    <w:qFormat/>
    <w:rPr>
      <w:color w:val="00000A"/>
    </w:rPr>
  </w:style>
  <w:style w:type="character" w:customStyle="1" w:styleId="ListLabel38">
    <w:name w:val="ListLabel 38"/>
    <w:qFormat/>
    <w:rPr>
      <w:color w:val="00000A"/>
    </w:rPr>
  </w:style>
  <w:style w:type="character" w:customStyle="1" w:styleId="ListLabel39">
    <w:name w:val="ListLabel 39"/>
    <w:qFormat/>
    <w:rPr>
      <w:color w:val="00000A"/>
    </w:rPr>
  </w:style>
  <w:style w:type="character" w:customStyle="1" w:styleId="ListLabel40">
    <w:name w:val="ListLabel 40"/>
    <w:qFormat/>
    <w:rPr>
      <w:color w:val="00000A"/>
    </w:rPr>
  </w:style>
  <w:style w:type="character" w:customStyle="1" w:styleId="ListLabel41">
    <w:name w:val="ListLabel 41"/>
    <w:qFormat/>
    <w:rPr>
      <w:color w:val="00000A"/>
    </w:rPr>
  </w:style>
  <w:style w:type="character" w:customStyle="1" w:styleId="ListLabel42">
    <w:name w:val="ListLabel 42"/>
    <w:qFormat/>
    <w:rPr>
      <w:color w:val="00000A"/>
    </w:rPr>
  </w:style>
  <w:style w:type="character" w:customStyle="1" w:styleId="ListLabel43">
    <w:name w:val="ListLabel 43"/>
    <w:qFormat/>
    <w:rPr>
      <w:color w:val="00000A"/>
    </w:rPr>
  </w:style>
  <w:style w:type="character" w:customStyle="1" w:styleId="ListLabel44">
    <w:name w:val="ListLabel 44"/>
    <w:qFormat/>
    <w:rPr>
      <w:color w:val="00000A"/>
    </w:rPr>
  </w:style>
  <w:style w:type="character" w:customStyle="1" w:styleId="ListLabel45">
    <w:name w:val="ListLabel 45"/>
    <w:qFormat/>
    <w:rPr>
      <w:color w:val="00000A"/>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color w:val="00000A"/>
    </w:rPr>
  </w:style>
  <w:style w:type="character" w:customStyle="1" w:styleId="ListLabel50">
    <w:name w:val="ListLabel 50"/>
    <w:qFormat/>
    <w:rPr>
      <w:color w:val="00000A"/>
    </w:rPr>
  </w:style>
  <w:style w:type="character" w:customStyle="1" w:styleId="ListLabel51">
    <w:name w:val="ListLabel 51"/>
    <w:qFormat/>
    <w:rPr>
      <w:color w:val="00000A"/>
    </w:rPr>
  </w:style>
  <w:style w:type="character" w:customStyle="1" w:styleId="ListLabel52">
    <w:name w:val="ListLabel 52"/>
    <w:qFormat/>
    <w:rPr>
      <w:color w:val="00000A"/>
    </w:rPr>
  </w:style>
  <w:style w:type="character" w:customStyle="1" w:styleId="ListLabel53">
    <w:name w:val="ListLabel 53"/>
    <w:qFormat/>
    <w:rPr>
      <w:color w:val="00000A"/>
    </w:rPr>
  </w:style>
  <w:style w:type="character" w:customStyle="1" w:styleId="ListLabel54">
    <w:name w:val="ListLabel 54"/>
    <w:qFormat/>
    <w:rPr>
      <w:color w:val="00000A"/>
    </w:rPr>
  </w:style>
  <w:style w:type="character" w:customStyle="1" w:styleId="ListLabel55">
    <w:name w:val="ListLabel 55"/>
    <w:qFormat/>
    <w:rPr>
      <w:b w:val="0"/>
    </w:rPr>
  </w:style>
  <w:style w:type="character" w:customStyle="1" w:styleId="ListLabel56">
    <w:name w:val="ListLabel 56"/>
    <w:qFormat/>
  </w:style>
  <w:style w:type="character" w:customStyle="1" w:styleId="ListLabel57">
    <w:name w:val="ListLabel 57"/>
    <w:qFormat/>
  </w:style>
  <w:style w:type="character" w:customStyle="1" w:styleId="ListLabel58">
    <w:name w:val="ListLabel 58"/>
    <w:qFormat/>
  </w:style>
  <w:style w:type="character" w:customStyle="1" w:styleId="ListLabel59">
    <w:name w:val="ListLabel 59"/>
    <w:qFormat/>
  </w:style>
  <w:style w:type="character" w:customStyle="1" w:styleId="ListLabel60">
    <w:name w:val="ListLabel 60"/>
    <w:qFormat/>
    <w:rPr>
      <w:rFonts w:cs="Times New Roman"/>
      <w:color w:val="00000A"/>
    </w:rPr>
  </w:style>
  <w:style w:type="character" w:customStyle="1" w:styleId="NumberingSymbols">
    <w:name w:val="Numbering Symbols"/>
    <w:qFormat/>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customStyle="1" w:styleId="ListLabel84">
    <w:name w:val="ListLabel 84"/>
    <w:qFormat/>
    <w:rPr>
      <w:rFonts w:cs="Wingdings"/>
    </w:rPr>
  </w:style>
  <w:style w:type="character" w:customStyle="1" w:styleId="ListLabel83">
    <w:name w:val="ListLabel 83"/>
    <w:qFormat/>
    <w:rPr>
      <w:rFonts w:cs="Courier New"/>
    </w:rPr>
  </w:style>
  <w:style w:type="character" w:customStyle="1" w:styleId="ListLabel82">
    <w:name w:val="ListLabel 82"/>
    <w:qFormat/>
    <w:rPr>
      <w:rFonts w:cs="Symbol"/>
    </w:rPr>
  </w:style>
  <w:style w:type="character" w:customStyle="1" w:styleId="ListLabel81">
    <w:name w:val="ListLabel 81"/>
    <w:qFormat/>
    <w:rPr>
      <w:rFonts w:cs="Wingdings"/>
    </w:rPr>
  </w:style>
  <w:style w:type="character" w:customStyle="1" w:styleId="ListLabel80">
    <w:name w:val="ListLabel 80"/>
    <w:qFormat/>
    <w:rPr>
      <w:rFonts w:cs="Courier New"/>
    </w:rPr>
  </w:style>
  <w:style w:type="character" w:customStyle="1" w:styleId="ListLabel79">
    <w:name w:val="ListLabel 79"/>
    <w:qFormat/>
    <w:rPr>
      <w:rFonts w:cs="Symbol"/>
    </w:rPr>
  </w:style>
  <w:style w:type="character" w:customStyle="1" w:styleId="ListLabel78">
    <w:name w:val="ListLabel 78"/>
    <w:qFormat/>
    <w:rPr>
      <w:rFonts w:cs="Wingdings"/>
    </w:rPr>
  </w:style>
  <w:style w:type="character" w:customStyle="1" w:styleId="ListLabel77">
    <w:name w:val="ListLabel 77"/>
    <w:qFormat/>
    <w:rPr>
      <w:rFonts w:cs="Courier New"/>
    </w:rPr>
  </w:style>
  <w:style w:type="character" w:customStyle="1" w:styleId="ListLabel76">
    <w:name w:val="ListLabel 76"/>
    <w:qFormat/>
    <w:rPr>
      <w:rFonts w:cs="Lohit Devanagari"/>
    </w:rPr>
  </w:style>
  <w:style w:type="character" w:customStyle="1" w:styleId="ListLabel75">
    <w:name w:val="ListLabel 75"/>
    <w:qFormat/>
    <w:rPr>
      <w:rFonts w:cs="Wingdings"/>
    </w:rPr>
  </w:style>
  <w:style w:type="character" w:customStyle="1" w:styleId="ListLabel74">
    <w:name w:val="ListLabel 74"/>
    <w:qFormat/>
    <w:rPr>
      <w:rFonts w:cs="Courier New"/>
    </w:rPr>
  </w:style>
  <w:style w:type="character" w:customStyle="1" w:styleId="ListLabel73">
    <w:name w:val="ListLabel 73"/>
    <w:qFormat/>
    <w:rPr>
      <w:rFonts w:cs="Symbol"/>
    </w:rPr>
  </w:style>
  <w:style w:type="character" w:customStyle="1" w:styleId="ListLabel72">
    <w:name w:val="ListLabel 72"/>
    <w:qFormat/>
    <w:rPr>
      <w:rFonts w:cs="Wingdings"/>
    </w:rPr>
  </w:style>
  <w:style w:type="character" w:customStyle="1" w:styleId="ListLabel71">
    <w:name w:val="ListLabel 71"/>
    <w:qFormat/>
    <w:rPr>
      <w:rFonts w:cs="Courier New"/>
    </w:rPr>
  </w:style>
  <w:style w:type="character" w:customStyle="1" w:styleId="ListLabel70">
    <w:name w:val="ListLabel 70"/>
    <w:qFormat/>
    <w:rPr>
      <w:rFonts w:cs="Symbol"/>
    </w:rPr>
  </w:style>
  <w:style w:type="character" w:customStyle="1" w:styleId="ListLabel69">
    <w:name w:val="ListLabel 69"/>
    <w:qFormat/>
    <w:rPr>
      <w:rFonts w:cs="Wingdings"/>
    </w:rPr>
  </w:style>
  <w:style w:type="character" w:customStyle="1" w:styleId="ListLabel68">
    <w:name w:val="ListLabel 68"/>
    <w:qFormat/>
    <w:rPr>
      <w:rFonts w:cs="Courier New"/>
    </w:rPr>
  </w:style>
  <w:style w:type="character" w:customStyle="1" w:styleId="ListLabel67">
    <w:name w:val="ListLabel 67"/>
    <w:qFormat/>
    <w:rPr>
      <w:rFonts w:cs="Symbol"/>
    </w:rPr>
  </w:style>
  <w:style w:type="character" w:customStyle="1" w:styleId="ListLabel66">
    <w:name w:val="ListLabel 66"/>
    <w:qFormat/>
    <w:rPr>
      <w:rFonts w:cs="Courier New"/>
    </w:rPr>
  </w:style>
  <w:style w:type="character" w:customStyle="1" w:styleId="ListLabel65">
    <w:name w:val="ListLabel 65"/>
    <w:qFormat/>
    <w:rPr>
      <w:rFonts w:cs="Courier New"/>
    </w:rPr>
  </w:style>
  <w:style w:type="character" w:customStyle="1" w:styleId="ListLabel64">
    <w:name w:val="ListLabel 64"/>
    <w:qFormat/>
    <w:rPr>
      <w:rFonts w:cs="Courier New"/>
    </w:rPr>
  </w:style>
  <w:style w:type="character" w:customStyle="1" w:styleId="ListLabel63">
    <w:name w:val="ListLabel 63"/>
    <w:qFormat/>
    <w:rPr>
      <w:rFonts w:eastAsia="Calibri" w:cs="Lohit Devanagari"/>
    </w:rPr>
  </w:style>
  <w:style w:type="character" w:customStyle="1" w:styleId="ListLabel62">
    <w:name w:val="ListLabel 62"/>
    <w:qFormat/>
    <w:rPr>
      <w:rFonts w:cs="Courier New"/>
    </w:rPr>
  </w:style>
  <w:style w:type="character" w:customStyle="1" w:styleId="ListLabel61">
    <w:name w:val="ListLabel 61"/>
    <w:qFormat/>
    <w:rPr>
      <w:rFonts w:cs="Courier New"/>
    </w:rPr>
  </w:style>
  <w:style w:type="character" w:customStyle="1" w:styleId="SignatureChar">
    <w:name w:val="Signature Char"/>
    <w:basedOn w:val="Zadanifontodlomka"/>
    <w:qFormat/>
    <w:rPr>
      <w:rFonts w:ascii="Times New Roman" w:hAnsi="Times New Roman"/>
      <w:sz w:val="24"/>
      <w:szCs w:val="24"/>
      <w:lang w:val="hr-HR"/>
    </w:rPr>
  </w:style>
  <w:style w:type="character" w:customStyle="1" w:styleId="SalutationChar">
    <w:name w:val="Salutation Char"/>
    <w:basedOn w:val="Zadanifontodlomka"/>
    <w:qFormat/>
    <w:rPr>
      <w:rFonts w:ascii="Times New Roman" w:hAnsi="Times New Roman"/>
      <w:sz w:val="24"/>
      <w:szCs w:val="24"/>
      <w:lang w:val="hr-HR"/>
    </w:rPr>
  </w:style>
  <w:style w:type="character" w:customStyle="1" w:styleId="PlainTextChar">
    <w:name w:val="Plain Text Char"/>
    <w:basedOn w:val="Zadanifontodlomka"/>
    <w:qFormat/>
    <w:rPr>
      <w:rFonts w:ascii="Consolas" w:hAnsi="Consolas" w:cs="Consolas"/>
      <w:sz w:val="21"/>
      <w:szCs w:val="21"/>
      <w:lang w:val="hr-HR"/>
    </w:rPr>
  </w:style>
  <w:style w:type="character" w:customStyle="1" w:styleId="NoteHeadingChar">
    <w:name w:val="Note Heading Char"/>
    <w:basedOn w:val="Zadanifontodlomka"/>
    <w:qFormat/>
    <w:rPr>
      <w:rFonts w:ascii="Times New Roman" w:hAnsi="Times New Roman"/>
      <w:sz w:val="24"/>
      <w:szCs w:val="24"/>
      <w:lang w:val="hr-HR"/>
    </w:rPr>
  </w:style>
  <w:style w:type="character" w:customStyle="1" w:styleId="MessageHeaderChar">
    <w:name w:val="Message Header Char"/>
    <w:basedOn w:val="Zadanifontodlomka"/>
    <w:qFormat/>
    <w:rPr>
      <w:rFonts w:ascii="Cambria" w:eastAsia="WenQuanYi Micro Hei" w:hAnsi="Cambria" w:cs="Lohit Devanagari"/>
      <w:sz w:val="24"/>
      <w:szCs w:val="24"/>
      <w:highlight w:val="lightGray"/>
      <w:lang w:val="hr-HR"/>
    </w:rPr>
  </w:style>
  <w:style w:type="character" w:customStyle="1" w:styleId="MacroTextChar">
    <w:name w:val="Macro Text Char"/>
    <w:basedOn w:val="Zadanifontodlomka"/>
    <w:qFormat/>
    <w:rPr>
      <w:rFonts w:ascii="Consolas" w:hAnsi="Consolas" w:cs="Consolas"/>
      <w:sz w:val="20"/>
      <w:szCs w:val="20"/>
    </w:rPr>
  </w:style>
  <w:style w:type="character" w:customStyle="1" w:styleId="HTMLPreformattedChar">
    <w:name w:val="HTML Preformatted Char"/>
    <w:basedOn w:val="Zadanifontodlomka"/>
    <w:qFormat/>
    <w:rPr>
      <w:rFonts w:ascii="Consolas" w:hAnsi="Consolas" w:cs="Consolas"/>
      <w:sz w:val="20"/>
      <w:szCs w:val="20"/>
      <w:lang w:val="hr-HR"/>
    </w:rPr>
  </w:style>
  <w:style w:type="character" w:customStyle="1" w:styleId="HTMLAddressChar">
    <w:name w:val="HTML Address Char"/>
    <w:basedOn w:val="Zadanifontodlomka"/>
    <w:qFormat/>
    <w:rPr>
      <w:rFonts w:ascii="Times New Roman" w:hAnsi="Times New Roman"/>
      <w:i/>
      <w:iCs/>
      <w:sz w:val="24"/>
      <w:szCs w:val="24"/>
      <w:lang w:val="hr-HR"/>
    </w:rPr>
  </w:style>
  <w:style w:type="character" w:customStyle="1" w:styleId="FootnoteTextChar">
    <w:name w:val="Footnote Text Char"/>
    <w:basedOn w:val="Zadanifontodlomka"/>
    <w:qFormat/>
    <w:rPr>
      <w:rFonts w:ascii="Times New Roman" w:hAnsi="Times New Roman"/>
      <w:sz w:val="20"/>
      <w:szCs w:val="20"/>
      <w:lang w:val="hr-HR"/>
    </w:rPr>
  </w:style>
  <w:style w:type="character" w:customStyle="1" w:styleId="EndnoteTextChar">
    <w:name w:val="Endnote Text Char"/>
    <w:basedOn w:val="Zadanifontodlomka"/>
    <w:qFormat/>
    <w:rPr>
      <w:rFonts w:ascii="Times New Roman" w:hAnsi="Times New Roman"/>
      <w:sz w:val="20"/>
      <w:szCs w:val="20"/>
      <w:lang w:val="hr-HR"/>
    </w:rPr>
  </w:style>
  <w:style w:type="character" w:customStyle="1" w:styleId="E-mailSignatureChar">
    <w:name w:val="E-mail Signature Char"/>
    <w:basedOn w:val="Zadanifontodlomka"/>
    <w:qFormat/>
    <w:rPr>
      <w:rFonts w:ascii="Times New Roman" w:hAnsi="Times New Roman"/>
      <w:sz w:val="24"/>
      <w:szCs w:val="24"/>
      <w:lang w:val="hr-HR"/>
    </w:rPr>
  </w:style>
  <w:style w:type="character" w:customStyle="1" w:styleId="DocumentMapChar">
    <w:name w:val="Document Map Char"/>
    <w:basedOn w:val="Zadanifontodlomka"/>
    <w:qFormat/>
    <w:rPr>
      <w:rFonts w:ascii="Tahoma" w:hAnsi="Tahoma" w:cs="Tahoma"/>
      <w:sz w:val="16"/>
      <w:szCs w:val="16"/>
      <w:lang w:val="hr-HR"/>
    </w:rPr>
  </w:style>
  <w:style w:type="character" w:customStyle="1" w:styleId="DateChar">
    <w:name w:val="Date Char"/>
    <w:basedOn w:val="Zadanifontodlomka"/>
    <w:qFormat/>
    <w:rPr>
      <w:rFonts w:ascii="Times New Roman" w:hAnsi="Times New Roman"/>
      <w:sz w:val="24"/>
      <w:szCs w:val="24"/>
      <w:lang w:val="hr-HR"/>
    </w:rPr>
  </w:style>
  <w:style w:type="character" w:customStyle="1" w:styleId="CommentSubjectChar">
    <w:name w:val="Comment Subject Char"/>
    <w:basedOn w:val="CommentTextChar"/>
    <w:qFormat/>
    <w:rPr>
      <w:rFonts w:ascii="Times New Roman" w:hAnsi="Times New Roman"/>
      <w:b/>
      <w:bCs/>
      <w:sz w:val="20"/>
      <w:szCs w:val="20"/>
      <w:lang w:val="hr-HR"/>
    </w:rPr>
  </w:style>
  <w:style w:type="character" w:customStyle="1" w:styleId="CommentTextChar">
    <w:name w:val="Comment Text Char"/>
    <w:basedOn w:val="Zadanifontodlomka"/>
    <w:qFormat/>
    <w:rPr>
      <w:rFonts w:ascii="Times New Roman" w:hAnsi="Times New Roman"/>
      <w:sz w:val="20"/>
      <w:szCs w:val="20"/>
      <w:lang w:val="hr-HR"/>
    </w:rPr>
  </w:style>
  <w:style w:type="character" w:customStyle="1" w:styleId="ClosingChar">
    <w:name w:val="Closing Char"/>
    <w:basedOn w:val="Zadanifontodlomka"/>
    <w:qFormat/>
    <w:rPr>
      <w:rFonts w:ascii="Times New Roman" w:hAnsi="Times New Roman"/>
      <w:sz w:val="24"/>
      <w:szCs w:val="24"/>
      <w:lang w:val="hr-HR"/>
    </w:rPr>
  </w:style>
  <w:style w:type="character" w:customStyle="1" w:styleId="BodyTextIndent3Char">
    <w:name w:val="Body Text Indent 3 Char"/>
    <w:basedOn w:val="Zadanifontodlomka"/>
    <w:qFormat/>
    <w:rPr>
      <w:rFonts w:ascii="Times New Roman" w:hAnsi="Times New Roman"/>
      <w:sz w:val="16"/>
      <w:szCs w:val="16"/>
      <w:lang w:val="hr-HR"/>
    </w:rPr>
  </w:style>
  <w:style w:type="character" w:customStyle="1" w:styleId="BodyTextIndent2Char">
    <w:name w:val="Body Text Indent 2 Char"/>
    <w:basedOn w:val="Zadanifontodlomka"/>
    <w:qFormat/>
    <w:rPr>
      <w:rFonts w:ascii="Times New Roman" w:hAnsi="Times New Roman"/>
      <w:sz w:val="24"/>
      <w:szCs w:val="24"/>
      <w:lang w:val="hr-HR"/>
    </w:rPr>
  </w:style>
  <w:style w:type="character" w:customStyle="1" w:styleId="BodyTextFirstIndent2Char">
    <w:name w:val="Body Text First Indent 2 Char"/>
    <w:basedOn w:val="BodyTextIndentChar"/>
    <w:qFormat/>
    <w:rPr>
      <w:rFonts w:ascii="Times New Roman" w:hAnsi="Times New Roman"/>
      <w:sz w:val="24"/>
      <w:szCs w:val="24"/>
      <w:lang w:val="hr-HR"/>
    </w:rPr>
  </w:style>
  <w:style w:type="character" w:customStyle="1" w:styleId="BodyTextIndentChar">
    <w:name w:val="Body Text Indent Char"/>
    <w:basedOn w:val="Zadanifontodlomka"/>
    <w:qFormat/>
    <w:rPr>
      <w:rFonts w:ascii="Times New Roman" w:hAnsi="Times New Roman"/>
      <w:sz w:val="24"/>
      <w:szCs w:val="24"/>
      <w:lang w:val="hr-HR"/>
    </w:rPr>
  </w:style>
  <w:style w:type="character" w:customStyle="1" w:styleId="BodyTextFirstIndentChar">
    <w:name w:val="Body Text First Indent Char"/>
    <w:basedOn w:val="BodyTextChar"/>
    <w:qFormat/>
    <w:rPr>
      <w:rFonts w:ascii="Times New Roman" w:hAnsi="Times New Roman"/>
      <w:sz w:val="24"/>
      <w:szCs w:val="24"/>
      <w:lang w:val="hr-HR"/>
    </w:rPr>
  </w:style>
  <w:style w:type="character" w:customStyle="1" w:styleId="BodyText2Char">
    <w:name w:val="Body Text 2 Char"/>
    <w:basedOn w:val="Zadanifontodlomka"/>
    <w:qFormat/>
    <w:rPr>
      <w:rFonts w:ascii="Times New Roman" w:hAnsi="Times New Roman"/>
      <w:sz w:val="24"/>
      <w:szCs w:val="24"/>
      <w:lang w:val="hr-HR"/>
    </w:rPr>
  </w:style>
  <w:style w:type="character" w:customStyle="1" w:styleId="BodyTextChar">
    <w:name w:val="Body Text Char"/>
    <w:basedOn w:val="Zadanifontodlomka"/>
    <w:qFormat/>
    <w:rPr>
      <w:rFonts w:ascii="Times New Roman" w:hAnsi="Times New Roman"/>
      <w:sz w:val="24"/>
      <w:szCs w:val="24"/>
      <w:lang w:val="hr-HR"/>
    </w:rPr>
  </w:style>
  <w:style w:type="character" w:customStyle="1" w:styleId="TitleChar">
    <w:name w:val="Title Char"/>
    <w:basedOn w:val="Zadanifontodlomka"/>
    <w:qFormat/>
    <w:rPr>
      <w:rFonts w:ascii="Cambria" w:eastAsia="WenQuanYi Micro Hei" w:hAnsi="Cambria" w:cs="Lohit Devanagari"/>
      <w:color w:val="17365D"/>
      <w:spacing w:val="5"/>
      <w:sz w:val="52"/>
      <w:szCs w:val="52"/>
      <w:lang w:val="hr-HR"/>
    </w:rPr>
  </w:style>
  <w:style w:type="character" w:customStyle="1" w:styleId="SubtitleChar">
    <w:name w:val="Subtitle Char"/>
    <w:basedOn w:val="Zadanifontodlomka"/>
    <w:qFormat/>
    <w:rPr>
      <w:rFonts w:ascii="Cambria" w:eastAsia="WenQuanYi Micro Hei" w:hAnsi="Cambria" w:cs="Lohit Devanagari"/>
      <w:i/>
      <w:iCs/>
      <w:color w:val="4F81BD"/>
      <w:spacing w:val="15"/>
      <w:sz w:val="24"/>
      <w:szCs w:val="24"/>
      <w:lang w:val="hr-HR"/>
    </w:rPr>
  </w:style>
  <w:style w:type="character" w:customStyle="1" w:styleId="QuoteChar">
    <w:name w:val="Quote Char"/>
    <w:basedOn w:val="Zadanifontodlomka"/>
    <w:qFormat/>
    <w:rPr>
      <w:rFonts w:ascii="Times New Roman" w:hAnsi="Times New Roman"/>
      <w:i/>
      <w:iCs/>
      <w:color w:val="000000"/>
      <w:sz w:val="24"/>
      <w:szCs w:val="24"/>
      <w:lang w:val="hr-HR"/>
    </w:rPr>
  </w:style>
  <w:style w:type="character" w:customStyle="1" w:styleId="Heading9Char">
    <w:name w:val="Heading 9 Char"/>
    <w:basedOn w:val="Zadanifontodlomka"/>
    <w:qFormat/>
    <w:rPr>
      <w:rFonts w:ascii="Arial" w:eastAsia="Times New Roman" w:hAnsi="Arial"/>
      <w:i/>
      <w:sz w:val="18"/>
      <w:szCs w:val="24"/>
      <w:lang w:val="hr-HR" w:eastAsia="hr-HR"/>
    </w:rPr>
  </w:style>
  <w:style w:type="character" w:customStyle="1" w:styleId="Heading8Char">
    <w:name w:val="Heading 8 Char"/>
    <w:basedOn w:val="Zadanifontodlomka"/>
    <w:qFormat/>
    <w:rPr>
      <w:rFonts w:ascii="Arial" w:eastAsia="Times New Roman" w:hAnsi="Arial"/>
      <w:i/>
      <w:szCs w:val="24"/>
      <w:lang w:val="hr-HR" w:eastAsia="hr-HR"/>
    </w:rPr>
  </w:style>
  <w:style w:type="character" w:customStyle="1" w:styleId="Heading7Char">
    <w:name w:val="Heading 7 Char"/>
    <w:basedOn w:val="Zadanifontodlomka"/>
    <w:qFormat/>
    <w:rPr>
      <w:rFonts w:ascii="Arial" w:eastAsia="Times New Roman" w:hAnsi="Arial"/>
      <w:szCs w:val="24"/>
      <w:lang w:val="hr-HR" w:eastAsia="hr-HR"/>
    </w:rPr>
  </w:style>
  <w:style w:type="character" w:customStyle="1" w:styleId="Heading6Char">
    <w:name w:val="Heading 6 Char"/>
    <w:basedOn w:val="Zadanifontodlomka"/>
    <w:qFormat/>
    <w:rPr>
      <w:rFonts w:ascii="Arial" w:eastAsia="Times New Roman" w:hAnsi="Arial"/>
      <w:i/>
      <w:szCs w:val="24"/>
      <w:lang w:val="hr-HR" w:eastAsia="hr-HR"/>
    </w:rPr>
  </w:style>
  <w:style w:type="character" w:customStyle="1" w:styleId="Heading5Char">
    <w:name w:val="Heading 5 Char"/>
    <w:basedOn w:val="Zadanifontodlomka"/>
    <w:qFormat/>
    <w:rPr>
      <w:rFonts w:ascii="Arial" w:eastAsia="Times New Roman" w:hAnsi="Arial"/>
      <w:szCs w:val="24"/>
      <w:lang w:val="hr-HR" w:eastAsia="hr-HR"/>
    </w:rPr>
  </w:style>
  <w:style w:type="character" w:customStyle="1" w:styleId="ListParagraphChar">
    <w:name w:val="List Paragraph Char"/>
    <w:basedOn w:val="Zadanifontodlomka"/>
    <w:qFormat/>
    <w:rPr>
      <w:rFonts w:ascii="Times New Roman" w:eastAsia="Times New Roman" w:hAnsi="Times New Roman"/>
      <w:sz w:val="24"/>
      <w:szCs w:val="24"/>
      <w:lang w:val="hr-HR" w:eastAsia="hr-HR"/>
    </w:rPr>
  </w:style>
  <w:style w:type="character" w:customStyle="1" w:styleId="IntenseQuoteChar">
    <w:name w:val="Intense Quote Char"/>
    <w:basedOn w:val="Zadanifontodlomka"/>
    <w:qFormat/>
    <w:rPr>
      <w:rFonts w:ascii="Times New Roman" w:hAnsi="Times New Roman"/>
      <w:b/>
      <w:bCs/>
      <w:i/>
      <w:iCs/>
      <w:color w:val="4F81BD"/>
      <w:sz w:val="24"/>
      <w:szCs w:val="24"/>
      <w:lang w:val="hr-HR"/>
    </w:rPr>
  </w:style>
  <w:style w:type="character" w:customStyle="1" w:styleId="HeaderChar">
    <w:name w:val="Header Char"/>
    <w:basedOn w:val="Zadanifontodlomka"/>
    <w:qFormat/>
    <w:rPr>
      <w:rFonts w:ascii="Times New Roman" w:hAnsi="Times New Roman"/>
      <w:sz w:val="24"/>
      <w:szCs w:val="24"/>
      <w:lang w:val="hr-HR"/>
    </w:rPr>
  </w:style>
  <w:style w:type="character" w:customStyle="1" w:styleId="FooterChar">
    <w:name w:val="Footer Char"/>
    <w:basedOn w:val="Zadanifontodlomka"/>
    <w:qFormat/>
    <w:rPr>
      <w:rFonts w:ascii="Times New Roman" w:hAnsi="Times New Roman"/>
      <w:sz w:val="24"/>
      <w:szCs w:val="24"/>
      <w:lang w:val="hr-HR"/>
    </w:rPr>
  </w:style>
  <w:style w:type="character" w:customStyle="1" w:styleId="BodyText3Char">
    <w:name w:val="Body Text 3 Char"/>
    <w:basedOn w:val="Zadanifontodlomka"/>
    <w:qFormat/>
    <w:rPr>
      <w:rFonts w:ascii="Times New Roman" w:hAnsi="Times New Roman"/>
      <w:sz w:val="16"/>
      <w:szCs w:val="16"/>
      <w:lang w:val="hr-HR"/>
    </w:rPr>
  </w:style>
  <w:style w:type="character" w:customStyle="1" w:styleId="BalloonTextChar">
    <w:name w:val="Balloon Text Char"/>
    <w:basedOn w:val="Zadanifontodlomka"/>
    <w:qFormat/>
    <w:rPr>
      <w:rFonts w:ascii="Tahoma" w:hAnsi="Tahoma" w:cs="Tahoma"/>
      <w:sz w:val="16"/>
      <w:szCs w:val="16"/>
      <w:lang w:val="hr-HR"/>
    </w:rPr>
  </w:style>
  <w:style w:type="character" w:customStyle="1" w:styleId="Heading4Char">
    <w:name w:val="Heading 4 Char"/>
    <w:basedOn w:val="Zadanifontodlomka"/>
    <w:qFormat/>
    <w:rPr>
      <w:rFonts w:ascii="Cambria" w:eastAsia="WenQuanYi Micro Hei" w:hAnsi="Cambria" w:cs="Lohit Devanagari"/>
      <w:b/>
      <w:bCs/>
      <w:i/>
      <w:iCs/>
      <w:color w:val="4F81BD"/>
      <w:sz w:val="24"/>
      <w:szCs w:val="24"/>
      <w:lang w:val="hr-HR"/>
    </w:rPr>
  </w:style>
  <w:style w:type="character" w:customStyle="1" w:styleId="Heading3Char">
    <w:name w:val="Heading 3 Char"/>
    <w:basedOn w:val="Zadanifontodlomka"/>
    <w:qFormat/>
    <w:rPr>
      <w:rFonts w:ascii="Times New Roman" w:eastAsia="WenQuanYi Micro Hei" w:hAnsi="Times New Roman" w:cs="Lohit Devanagari"/>
      <w:b/>
      <w:bCs/>
      <w:color w:val="4F81BD"/>
      <w:sz w:val="24"/>
      <w:szCs w:val="24"/>
      <w:lang w:val="hr-HR"/>
    </w:rPr>
  </w:style>
  <w:style w:type="character" w:customStyle="1" w:styleId="Heading2Char">
    <w:name w:val="Heading 2 Char"/>
    <w:basedOn w:val="Zadanifontodlomka"/>
    <w:qFormat/>
    <w:rPr>
      <w:rFonts w:ascii="Times New Roman" w:hAnsi="Times New Roman"/>
      <w:b/>
      <w:sz w:val="28"/>
      <w:szCs w:val="20"/>
      <w:lang w:val="hr-HR"/>
    </w:rPr>
  </w:style>
  <w:style w:type="character" w:customStyle="1" w:styleId="Heading1Char">
    <w:name w:val="Heading 1 Char"/>
    <w:basedOn w:val="Zadanifontodlomka"/>
    <w:qFormat/>
    <w:rPr>
      <w:rFonts w:ascii="Times New Roman" w:eastAsia="WenQuanYi Micro Hei" w:hAnsi="Times New Roman" w:cs="Lohit Devanagari"/>
      <w:b/>
      <w:bCs/>
      <w:color w:val="365F91"/>
      <w:sz w:val="28"/>
      <w:szCs w:val="28"/>
      <w:lang w:val="hr-HR"/>
    </w:rPr>
  </w:style>
  <w:style w:type="paragraph" w:customStyle="1" w:styleId="Heading">
    <w:name w:val="Heading"/>
    <w:basedOn w:val="Normal"/>
    <w:next w:val="Tijeloteksta"/>
    <w:qFormat/>
    <w:pPr>
      <w:keepNext/>
      <w:spacing w:before="240" w:after="120"/>
    </w:pPr>
    <w:rPr>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next w:val="Normal"/>
    <w:qFormat/>
    <w:rPr>
      <w:b/>
      <w:bCs/>
      <w:color w:val="4F81BD"/>
      <w:sz w:val="18"/>
      <w:szCs w:val="18"/>
    </w:rPr>
  </w:style>
  <w:style w:type="paragraph" w:customStyle="1" w:styleId="Index">
    <w:name w:val="Index"/>
    <w:basedOn w:val="Normal"/>
    <w:qFormat/>
    <w:pPr>
      <w:suppressLineNumbers/>
    </w:pPr>
  </w:style>
  <w:style w:type="paragraph" w:customStyle="1" w:styleId="ABCNaslov">
    <w:name w:val="ABC_Naslov"/>
    <w:basedOn w:val="Normal"/>
    <w:next w:val="Normal"/>
    <w:qFormat/>
    <w:pPr>
      <w:keepNext/>
      <w:spacing w:before="480" w:after="480"/>
      <w:jc w:val="center"/>
    </w:pPr>
    <w:rPr>
      <w:caps/>
      <w:spacing w:val="100"/>
    </w:rPr>
  </w:style>
  <w:style w:type="paragraph" w:customStyle="1" w:styleId="abcNaslov0">
    <w:name w:val="abc_Naslov"/>
    <w:basedOn w:val="Normal"/>
    <w:qFormat/>
    <w:pPr>
      <w:keepNext/>
      <w:spacing w:before="480" w:after="480"/>
      <w:jc w:val="center"/>
    </w:pPr>
    <w:rPr>
      <w:spacing w:val="100"/>
    </w:rPr>
  </w:style>
  <w:style w:type="paragraph" w:styleId="Tekstbalonia">
    <w:name w:val="Balloon Text"/>
    <w:basedOn w:val="Normal"/>
    <w:qFormat/>
    <w:rPr>
      <w:rFonts w:ascii="Tahoma" w:hAnsi="Tahoma" w:cs="Tahoma"/>
      <w:sz w:val="16"/>
      <w:szCs w:val="16"/>
    </w:rPr>
  </w:style>
  <w:style w:type="paragraph" w:customStyle="1" w:styleId="Adresazaslanje">
    <w:name w:val="Adresa za slanje"/>
    <w:basedOn w:val="Normal"/>
    <w:qFormat/>
    <w:pPr>
      <w:spacing w:after="120"/>
      <w:ind w:left="4820"/>
    </w:pPr>
  </w:style>
  <w:style w:type="paragraph" w:styleId="Tijeloteksta3">
    <w:name w:val="Body Text 3"/>
    <w:basedOn w:val="Normal"/>
    <w:qFormat/>
    <w:pPr>
      <w:spacing w:after="120"/>
    </w:pPr>
    <w:rPr>
      <w:sz w:val="16"/>
      <w:szCs w:val="16"/>
    </w:rPr>
  </w:style>
  <w:style w:type="paragraph" w:customStyle="1" w:styleId="DatumPisanja">
    <w:name w:val="DatumPisanja"/>
    <w:basedOn w:val="Normal"/>
    <w:qFormat/>
    <w:pPr>
      <w:spacing w:before="240" w:after="400"/>
      <w:jc w:val="center"/>
    </w:pPr>
  </w:style>
  <w:style w:type="paragraph" w:customStyle="1" w:styleId="Dostaviti">
    <w:name w:val="Dostaviti"/>
    <w:basedOn w:val="Normal"/>
    <w:qFormat/>
    <w:pPr>
      <w:contextualSpacing/>
    </w:pPr>
    <w:rPr>
      <w:sz w:val="20"/>
    </w:rPr>
  </w:style>
  <w:style w:type="paragraph" w:styleId="Adresaomotnice">
    <w:name w:val="envelope address"/>
    <w:basedOn w:val="Normal"/>
    <w:qFormat/>
    <w:pPr>
      <w:ind w:left="2880"/>
    </w:pPr>
    <w:rPr>
      <w:rFonts w:ascii="Cambria" w:eastAsia="SimSun" w:hAnsi="Cambria" w:cs="DejaVu Sans"/>
    </w:rPr>
  </w:style>
  <w:style w:type="paragraph" w:customStyle="1" w:styleId="FiksniRH">
    <w:name w:val="Fiksni RH"/>
    <w:basedOn w:val="Normal"/>
    <w:qFormat/>
    <w:pPr>
      <w:spacing w:before="600" w:after="120"/>
    </w:pPr>
    <w:rPr>
      <w:b/>
      <w:caps/>
    </w:rPr>
  </w:style>
  <w:style w:type="paragraph" w:styleId="Podnoje">
    <w:name w:val="footer"/>
    <w:basedOn w:val="Normal"/>
    <w:pPr>
      <w:tabs>
        <w:tab w:val="right" w:pos="9072"/>
      </w:tabs>
      <w:jc w:val="right"/>
    </w:pPr>
  </w:style>
  <w:style w:type="paragraph" w:customStyle="1" w:styleId="GrafListkruiQS">
    <w:name w:val="GrafList_kružić_QS"/>
    <w:basedOn w:val="Normal"/>
    <w:qFormat/>
    <w:pPr>
      <w:spacing w:before="120"/>
    </w:pPr>
    <w:rPr>
      <w:rFonts w:eastAsia="Times New Roman"/>
      <w:lang w:eastAsia="hr-HR"/>
    </w:rPr>
  </w:style>
  <w:style w:type="paragraph" w:customStyle="1" w:styleId="GrafListstarQS">
    <w:name w:val="GrafList_star_QS"/>
    <w:basedOn w:val="Normal"/>
    <w:qFormat/>
    <w:pPr>
      <w:spacing w:before="120"/>
    </w:pPr>
    <w:rPr>
      <w:rFonts w:eastAsia="Times New Roman"/>
      <w:lang w:eastAsia="hr-HR"/>
    </w:rPr>
  </w:style>
  <w:style w:type="paragraph" w:customStyle="1" w:styleId="GrbRH">
    <w:name w:val="GrbRH"/>
    <w:basedOn w:val="Normal"/>
    <w:qFormat/>
    <w:pPr>
      <w:spacing w:after="60"/>
    </w:pPr>
    <w:rPr>
      <w:sz w:val="16"/>
      <w:szCs w:val="16"/>
    </w:rPr>
  </w:style>
  <w:style w:type="paragraph" w:styleId="Zaglavlje">
    <w:name w:val="header"/>
    <w:basedOn w:val="Normal"/>
    <w:pPr>
      <w:tabs>
        <w:tab w:val="right" w:pos="9072"/>
      </w:tabs>
      <w:spacing w:after="480"/>
      <w:jc w:val="right"/>
    </w:pPr>
  </w:style>
  <w:style w:type="paragraph" w:styleId="Naglaencitat">
    <w:name w:val="Intense Quote"/>
    <w:basedOn w:val="Normal"/>
    <w:next w:val="Normal"/>
    <w:qFormat/>
    <w:pPr>
      <w:pBdr>
        <w:bottom w:val="single" w:sz="4" w:space="4" w:color="4F81BD"/>
      </w:pBdr>
      <w:spacing w:before="200" w:after="280"/>
      <w:ind w:left="936" w:right="936"/>
    </w:pPr>
    <w:rPr>
      <w:b/>
      <w:bCs/>
      <w:i/>
      <w:iCs/>
      <w:color w:val="4F81BD"/>
    </w:rPr>
  </w:style>
  <w:style w:type="paragraph" w:styleId="Grafikeoznake3">
    <w:name w:val="List Bullet 3"/>
    <w:qFormat/>
    <w:pPr>
      <w:spacing w:before="120"/>
    </w:pPr>
  </w:style>
  <w:style w:type="paragraph" w:styleId="Grafikeoznake4">
    <w:name w:val="List Bullet 4"/>
    <w:qFormat/>
    <w:pPr>
      <w:spacing w:before="120"/>
    </w:pPr>
  </w:style>
  <w:style w:type="paragraph" w:styleId="Grafikeoznake5">
    <w:name w:val="List Bullet 5"/>
    <w:qFormat/>
    <w:pPr>
      <w:spacing w:before="120"/>
    </w:pPr>
  </w:style>
  <w:style w:type="paragraph" w:styleId="Brojevi">
    <w:name w:val="List Number"/>
    <w:qFormat/>
    <w:pPr>
      <w:spacing w:before="120"/>
    </w:pPr>
  </w:style>
  <w:style w:type="paragraph" w:styleId="Grafikeoznake">
    <w:name w:val="List Bullet"/>
    <w:qFormat/>
    <w:pPr>
      <w:spacing w:before="120"/>
    </w:pPr>
  </w:style>
  <w:style w:type="paragraph" w:styleId="Grafikeoznake2">
    <w:name w:val="List Bullet 2"/>
    <w:qFormat/>
    <w:pPr>
      <w:spacing w:before="120"/>
    </w:pPr>
  </w:style>
  <w:style w:type="paragraph" w:styleId="Nastavakpopisa">
    <w:name w:val="List Continue"/>
    <w:qFormat/>
    <w:pPr>
      <w:spacing w:before="60"/>
      <w:ind w:left="851"/>
    </w:pPr>
  </w:style>
  <w:style w:type="paragraph" w:styleId="Nastavakpopisa2">
    <w:name w:val="List Continue 2"/>
    <w:qFormat/>
    <w:pPr>
      <w:spacing w:before="60"/>
      <w:ind w:left="1134"/>
    </w:pPr>
  </w:style>
  <w:style w:type="paragraph" w:styleId="Nastavakpopisa3">
    <w:name w:val="List Continue 3"/>
    <w:qFormat/>
    <w:pPr>
      <w:spacing w:before="60"/>
      <w:ind w:left="1418"/>
    </w:pPr>
  </w:style>
  <w:style w:type="paragraph" w:styleId="Nastavakpopisa4">
    <w:name w:val="List Continue 4"/>
    <w:qFormat/>
    <w:pPr>
      <w:spacing w:before="60"/>
      <w:ind w:left="1701"/>
    </w:pPr>
  </w:style>
  <w:style w:type="paragraph" w:styleId="Nastavakpopisa5">
    <w:name w:val="List Continue 5"/>
    <w:qFormat/>
    <w:pPr>
      <w:spacing w:before="60"/>
      <w:ind w:left="1985"/>
    </w:pPr>
  </w:style>
  <w:style w:type="paragraph" w:styleId="Brojevi2">
    <w:name w:val="List Number 2"/>
    <w:qFormat/>
    <w:pPr>
      <w:spacing w:before="120"/>
    </w:pPr>
  </w:style>
  <w:style w:type="paragraph" w:styleId="Brojevi3">
    <w:name w:val="List Number 3"/>
    <w:qFormat/>
    <w:pPr>
      <w:spacing w:before="120"/>
    </w:pPr>
  </w:style>
  <w:style w:type="paragraph" w:styleId="Brojevi4">
    <w:name w:val="List Number 4"/>
    <w:qFormat/>
    <w:pPr>
      <w:spacing w:before="120"/>
    </w:pPr>
  </w:style>
  <w:style w:type="paragraph" w:styleId="Brojevi5">
    <w:name w:val="List Number 5"/>
    <w:qFormat/>
    <w:pPr>
      <w:spacing w:before="120"/>
    </w:pPr>
  </w:style>
  <w:style w:type="paragraph" w:styleId="Odlomakpopisa">
    <w:name w:val="List Paragraph"/>
    <w:qFormat/>
    <w:pPr>
      <w:tabs>
        <w:tab w:val="left" w:pos="851"/>
      </w:tabs>
    </w:pPr>
  </w:style>
  <w:style w:type="paragraph" w:customStyle="1" w:styleId="Lista123">
    <w:name w:val="Lista_123"/>
    <w:basedOn w:val="Odlomakpopisa"/>
    <w:qFormat/>
    <w:pPr>
      <w:spacing w:before="120"/>
    </w:pPr>
  </w:style>
  <w:style w:type="paragraph" w:customStyle="1" w:styleId="Listaabc">
    <w:name w:val="Lista_abc"/>
    <w:basedOn w:val="Odlomakpopisa"/>
    <w:qFormat/>
    <w:pPr>
      <w:spacing w:before="120"/>
    </w:pPr>
  </w:style>
  <w:style w:type="paragraph" w:customStyle="1" w:styleId="Listakrui">
    <w:name w:val="Lista_kružić"/>
    <w:basedOn w:val="Odlomakpopisa"/>
    <w:qFormat/>
    <w:pPr>
      <w:spacing w:before="120"/>
    </w:pPr>
  </w:style>
  <w:style w:type="paragraph" w:customStyle="1" w:styleId="ListanastavakQS">
    <w:name w:val="Lista_nastavak_QS"/>
    <w:basedOn w:val="Normal"/>
    <w:qFormat/>
    <w:pPr>
      <w:spacing w:before="60"/>
    </w:pPr>
    <w:rPr>
      <w:rFonts w:eastAsia="Times New Roman"/>
      <w:lang w:eastAsia="hr-HR"/>
    </w:rPr>
  </w:style>
  <w:style w:type="paragraph" w:customStyle="1" w:styleId="ListanastavakQSGraf">
    <w:name w:val="Lista_nastavak_QS_Graf"/>
    <w:basedOn w:val="Odlomakpopisa"/>
    <w:qFormat/>
  </w:style>
  <w:style w:type="paragraph" w:customStyle="1" w:styleId="Listaslijed">
    <w:name w:val="Lista_slijed"/>
    <w:basedOn w:val="Odlomakpopisa"/>
    <w:qFormat/>
    <w:pPr>
      <w:spacing w:after="60"/>
      <w:contextualSpacing/>
    </w:pPr>
  </w:style>
  <w:style w:type="paragraph" w:customStyle="1" w:styleId="ListaXIV">
    <w:name w:val="Lista_XIV"/>
    <w:basedOn w:val="Odlomakpopisa"/>
    <w:qFormat/>
    <w:pPr>
      <w:spacing w:before="120"/>
    </w:pPr>
  </w:style>
  <w:style w:type="paragraph" w:customStyle="1" w:styleId="ListaRazmak">
    <w:name w:val="ListaRazmak"/>
    <w:basedOn w:val="Normal"/>
    <w:qFormat/>
    <w:pPr>
      <w:spacing w:before="120"/>
    </w:pPr>
  </w:style>
  <w:style w:type="paragraph" w:customStyle="1" w:styleId="Naslovdokumenta">
    <w:name w:val="Naslov_dokumenta"/>
    <w:basedOn w:val="Normal"/>
    <w:next w:val="Normal"/>
    <w:qFormat/>
    <w:pPr>
      <w:keepNext/>
      <w:spacing w:before="480" w:after="480"/>
      <w:jc w:val="center"/>
    </w:pPr>
    <w:rPr>
      <w:b/>
      <w:caps/>
      <w:spacing w:val="100"/>
    </w:rPr>
  </w:style>
  <w:style w:type="paragraph" w:styleId="Bezproreda">
    <w:name w:val="No Spacing"/>
    <w:qFormat/>
    <w:pPr>
      <w:spacing w:after="240"/>
      <w:contextualSpacing/>
    </w:pPr>
    <w:rPr>
      <w:rFonts w:ascii="Times New Roman" w:eastAsia="Times New Roman" w:hAnsi="Times New Roman" w:cs="Times New Roman"/>
      <w:lang w:eastAsia="hr-HR"/>
    </w:rPr>
  </w:style>
  <w:style w:type="paragraph" w:styleId="StandardWeb">
    <w:name w:val="Normal (Web)"/>
    <w:basedOn w:val="Normal"/>
    <w:qFormat/>
    <w:pPr>
      <w:spacing w:before="280" w:after="280"/>
    </w:pPr>
  </w:style>
  <w:style w:type="paragraph" w:styleId="Obinouvueno">
    <w:name w:val="Normal Indent"/>
    <w:basedOn w:val="Normal"/>
    <w:qFormat/>
    <w:pPr>
      <w:ind w:left="720"/>
    </w:pPr>
  </w:style>
  <w:style w:type="paragraph" w:customStyle="1" w:styleId="Normal-NoSpace">
    <w:name w:val="Normal-No Space"/>
    <w:basedOn w:val="Normal"/>
    <w:qFormat/>
    <w:rPr>
      <w:rFonts w:eastAsia="Times New Roman"/>
      <w:lang w:eastAsia="hr-HR"/>
    </w:rPr>
  </w:style>
  <w:style w:type="paragraph" w:customStyle="1" w:styleId="NumList1QS">
    <w:name w:val="NumList_1)_QS"/>
    <w:basedOn w:val="Normal"/>
    <w:qFormat/>
    <w:pPr>
      <w:spacing w:before="120"/>
    </w:pPr>
    <w:rPr>
      <w:rFonts w:eastAsia="Times New Roman"/>
      <w:lang w:eastAsia="hr-HR"/>
    </w:rPr>
  </w:style>
  <w:style w:type="paragraph" w:customStyle="1" w:styleId="NumListaQS">
    <w:name w:val="NumList_a)_QS"/>
    <w:basedOn w:val="Normal"/>
    <w:qFormat/>
    <w:pPr>
      <w:spacing w:before="120"/>
    </w:pPr>
    <w:rPr>
      <w:rFonts w:eastAsia="Times New Roman"/>
      <w:lang w:eastAsia="hr-HR"/>
    </w:rPr>
  </w:style>
  <w:style w:type="paragraph" w:customStyle="1" w:styleId="NumListAQS0">
    <w:name w:val="NumList_A)_QS"/>
    <w:basedOn w:val="Normal"/>
    <w:qFormat/>
    <w:pPr>
      <w:spacing w:before="120"/>
    </w:pPr>
    <w:rPr>
      <w:rFonts w:eastAsia="Times New Roman"/>
      <w:lang w:eastAsia="hr-HR"/>
    </w:rPr>
  </w:style>
  <w:style w:type="paragraph" w:customStyle="1" w:styleId="NumListiQS">
    <w:name w:val="NumList_i)_QS"/>
    <w:basedOn w:val="Normal"/>
    <w:qFormat/>
    <w:pPr>
      <w:spacing w:before="120"/>
    </w:pPr>
    <w:rPr>
      <w:rFonts w:eastAsia="Times New Roman"/>
      <w:lang w:eastAsia="hr-HR"/>
    </w:rPr>
  </w:style>
  <w:style w:type="paragraph" w:customStyle="1" w:styleId="NumListIQS0">
    <w:name w:val="NumList_I)_QS"/>
    <w:basedOn w:val="Normal"/>
    <w:qFormat/>
    <w:pPr>
      <w:spacing w:before="120"/>
    </w:pPr>
    <w:rPr>
      <w:rFonts w:eastAsia="Times New Roman"/>
      <w:lang w:eastAsia="hr-HR"/>
    </w:rPr>
  </w:style>
  <w:style w:type="paragraph" w:customStyle="1" w:styleId="NumListOIQS">
    <w:name w:val="NumList_OI_QS"/>
    <w:basedOn w:val="Normal"/>
    <w:qFormat/>
    <w:pPr>
      <w:spacing w:before="120"/>
    </w:pPr>
    <w:rPr>
      <w:rFonts w:eastAsia="Times New Roman"/>
      <w:lang w:eastAsia="hr-HR"/>
    </w:rPr>
  </w:style>
  <w:style w:type="paragraph" w:customStyle="1" w:styleId="Oznakaspisa">
    <w:name w:val="Oznaka spisa"/>
    <w:basedOn w:val="Normal"/>
    <w:qFormat/>
    <w:pPr>
      <w:jc w:val="right"/>
    </w:pPr>
    <w:rPr>
      <w:szCs w:val="18"/>
    </w:rPr>
  </w:style>
  <w:style w:type="paragraph" w:customStyle="1" w:styleId="Poetniodjeljak">
    <w:name w:val="Početni_odjeljak"/>
    <w:qFormat/>
    <w:pPr>
      <w:spacing w:before="480"/>
    </w:pPr>
  </w:style>
  <w:style w:type="paragraph" w:styleId="Citat">
    <w:name w:val="Quote"/>
    <w:basedOn w:val="Normal"/>
    <w:next w:val="Normal"/>
    <w:qFormat/>
    <w:rPr>
      <w:i/>
      <w:iCs/>
      <w:color w:val="000000"/>
    </w:rPr>
  </w:style>
  <w:style w:type="paragraph" w:customStyle="1" w:styleId="RedniBrojTablica">
    <w:name w:val="RedniBroj_Tablica"/>
    <w:basedOn w:val="Normal"/>
    <w:qFormat/>
    <w:rPr>
      <w:rFonts w:ascii="Calibri" w:hAnsi="Calibri"/>
      <w:sz w:val="18"/>
      <w:szCs w:val="18"/>
    </w:rPr>
  </w:style>
  <w:style w:type="paragraph" w:customStyle="1" w:styleId="Stranica">
    <w:name w:val="Stranica"/>
    <w:basedOn w:val="Podnoje"/>
    <w:qFormat/>
  </w:style>
  <w:style w:type="paragraph" w:customStyle="1" w:styleId="StyleHeading1ItalicUnderline">
    <w:name w:val="Style Heading 1 + Italic Underline"/>
    <w:basedOn w:val="Naslov1"/>
    <w:qFormat/>
    <w:pPr>
      <w:keepLines w:val="0"/>
      <w:spacing w:before="0"/>
    </w:pPr>
    <w:rPr>
      <w:rFonts w:eastAsia="Times New Roman"/>
      <w:i/>
      <w:iCs/>
      <w:szCs w:val="20"/>
      <w:u w:val="single"/>
    </w:rPr>
  </w:style>
  <w:style w:type="paragraph" w:customStyle="1" w:styleId="SudAdresa">
    <w:name w:val="Sud_Adresa"/>
    <w:basedOn w:val="Normal"/>
    <w:qFormat/>
  </w:style>
  <w:style w:type="paragraph" w:customStyle="1" w:styleId="SudNaziv">
    <w:name w:val="Sud_Naziv"/>
    <w:basedOn w:val="Normal"/>
    <w:qFormat/>
    <w:rPr>
      <w:b/>
    </w:rPr>
  </w:style>
  <w:style w:type="paragraph" w:customStyle="1" w:styleId="SudSjedite">
    <w:name w:val="Sud_Sjedište"/>
    <w:basedOn w:val="Bezproreda"/>
    <w:qFormat/>
    <w:pPr>
      <w:tabs>
        <w:tab w:val="left" w:pos="7088"/>
      </w:tabs>
      <w:spacing w:after="0"/>
    </w:pPr>
  </w:style>
  <w:style w:type="paragraph" w:customStyle="1" w:styleId="SudStalnasluba">
    <w:name w:val="Sud_Stalna služba"/>
    <w:basedOn w:val="SudSjedite"/>
    <w:qFormat/>
  </w:style>
  <w:style w:type="paragraph" w:customStyle="1" w:styleId="Sudac">
    <w:name w:val="Sudac"/>
    <w:basedOn w:val="Normal"/>
    <w:next w:val="Normal"/>
    <w:qFormat/>
    <w:pPr>
      <w:keepNext/>
      <w:spacing w:before="400"/>
      <w:ind w:left="5387"/>
      <w:contextualSpacing/>
    </w:pPr>
  </w:style>
  <w:style w:type="paragraph" w:customStyle="1" w:styleId="SudacPotpis">
    <w:name w:val="SudacPotpis"/>
    <w:basedOn w:val="Normal"/>
    <w:next w:val="Normal"/>
    <w:qFormat/>
    <w:pPr>
      <w:spacing w:before="480" w:after="360"/>
      <w:ind w:left="5387"/>
    </w:pPr>
  </w:style>
  <w:style w:type="paragraph" w:customStyle="1" w:styleId="Uputaopravnomlijeku">
    <w:name w:val="Uputa o pravnom lijeku"/>
    <w:basedOn w:val="Normal"/>
    <w:qFormat/>
    <w:pPr>
      <w:keepNext/>
      <w:spacing w:before="360" w:after="120"/>
    </w:pPr>
  </w:style>
  <w:style w:type="paragraph" w:customStyle="1" w:styleId="Zapisniar">
    <w:name w:val="Zapisničar"/>
    <w:basedOn w:val="Normal"/>
    <w:qFormat/>
    <w:pPr>
      <w:keepNext/>
      <w:spacing w:before="360" w:after="360"/>
      <w:ind w:left="5387"/>
    </w:pPr>
  </w:style>
  <w:style w:type="paragraph" w:customStyle="1" w:styleId="ZapisniarPotpis">
    <w:name w:val="ZapisničarPotpis"/>
    <w:basedOn w:val="Normal"/>
    <w:next w:val="Normal"/>
    <w:qFormat/>
    <w:pPr>
      <w:spacing w:before="360" w:after="120"/>
      <w:ind w:left="5387"/>
    </w:pPr>
  </w:style>
  <w:style w:type="paragraph" w:customStyle="1" w:styleId="abc2Naslov">
    <w:name w:val="abc2_Naslov"/>
    <w:basedOn w:val="Normal"/>
    <w:qFormat/>
    <w:pPr>
      <w:keepNext/>
      <w:spacing w:before="480" w:after="480"/>
      <w:jc w:val="center"/>
    </w:pPr>
  </w:style>
  <w:style w:type="paragraph" w:customStyle="1" w:styleId="Listarazmak0">
    <w:name w:val="Lista_razmak"/>
    <w:basedOn w:val="Listaslijed"/>
    <w:qFormat/>
    <w:pPr>
      <w:spacing w:before="120"/>
    </w:pPr>
  </w:style>
  <w:style w:type="paragraph" w:customStyle="1" w:styleId="NormaleSPIS">
    <w:name w:val="Normal_eSPIS"/>
    <w:basedOn w:val="Normal"/>
    <w:qFormat/>
    <w:pPr>
      <w:ind w:firstLine="567"/>
      <w:jc w:val="both"/>
    </w:pPr>
    <w:rPr>
      <w:rFonts w:eastAsia="Times New Roman"/>
      <w:lang w:eastAsia="hr-HR"/>
    </w:rPr>
  </w:style>
  <w:style w:type="paragraph" w:styleId="Podnaslov">
    <w:name w:val="Subtitle"/>
    <w:basedOn w:val="Normal"/>
    <w:next w:val="Normal"/>
    <w:qFormat/>
    <w:pPr>
      <w:ind w:left="86"/>
    </w:pPr>
    <w:rPr>
      <w:rFonts w:ascii="Cambria" w:eastAsia="SimSun" w:hAnsi="Cambria" w:cs="DejaVu Sans"/>
      <w:i/>
      <w:iCs/>
      <w:color w:val="4F81BD"/>
      <w:spacing w:val="15"/>
    </w:rPr>
  </w:style>
  <w:style w:type="paragraph" w:customStyle="1" w:styleId="SudacPotpisIzvornik">
    <w:name w:val="SudacPotpis_Izvornik"/>
    <w:basedOn w:val="Normal"/>
    <w:next w:val="Normal"/>
    <w:qFormat/>
    <w:pPr>
      <w:spacing w:before="360"/>
      <w:ind w:left="5387"/>
    </w:pPr>
  </w:style>
  <w:style w:type="paragraph" w:customStyle="1" w:styleId="SudacPotpisOtpravak">
    <w:name w:val="SudacPotpis_Otpravak"/>
    <w:basedOn w:val="SudacPotpisIzvornik"/>
    <w:qFormat/>
    <w:pPr>
      <w:spacing w:before="0"/>
    </w:pPr>
    <w:rPr>
      <w:lang w:eastAsia="hr-HR"/>
    </w:rPr>
  </w:style>
  <w:style w:type="paragraph" w:styleId="Naslov">
    <w:name w:val="Title"/>
    <w:basedOn w:val="Normal"/>
    <w:next w:val="Normal"/>
    <w:qFormat/>
    <w:pPr>
      <w:pBdr>
        <w:bottom w:val="single" w:sz="8" w:space="4" w:color="4F81BD"/>
      </w:pBdr>
      <w:spacing w:after="300"/>
      <w:contextualSpacing/>
    </w:pPr>
    <w:rPr>
      <w:rFonts w:ascii="Cambria" w:eastAsia="SimSun" w:hAnsi="Cambria" w:cs="DejaVu Sans"/>
      <w:color w:val="17365D"/>
      <w:spacing w:val="5"/>
      <w:sz w:val="52"/>
      <w:szCs w:val="52"/>
    </w:rPr>
  </w:style>
  <w:style w:type="paragraph" w:styleId="Bibliografija">
    <w:name w:val="Bibliography"/>
    <w:basedOn w:val="Normal"/>
    <w:next w:val="Normal"/>
    <w:qFormat/>
  </w:style>
  <w:style w:type="paragraph" w:styleId="Blokteksta">
    <w:name w:val="Block Text"/>
    <w:basedOn w:val="Normal"/>
    <w:qFormat/>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eastAsia="SimSun" w:hAnsi="Calibri"/>
      <w:i/>
      <w:iCs/>
      <w:color w:val="4F81BD"/>
    </w:rPr>
  </w:style>
  <w:style w:type="paragraph" w:styleId="Tijeloteksta2">
    <w:name w:val="Body Text 2"/>
    <w:basedOn w:val="Normal"/>
    <w:qFormat/>
    <w:pPr>
      <w:spacing w:after="120" w:line="480" w:lineRule="auto"/>
    </w:pPr>
  </w:style>
  <w:style w:type="paragraph" w:styleId="Uvuenotijeloteksta">
    <w:name w:val="Body Text Indent"/>
    <w:basedOn w:val="Normal"/>
    <w:pPr>
      <w:spacing w:after="120"/>
      <w:ind w:left="283"/>
    </w:pPr>
  </w:style>
  <w:style w:type="paragraph" w:styleId="Tijeloteksta-prvauvlaka2">
    <w:name w:val="Body Text First Indent 2"/>
    <w:basedOn w:val="Uvuenotijeloteksta"/>
    <w:qFormat/>
    <w:pPr>
      <w:spacing w:after="240"/>
      <w:ind w:left="360" w:firstLine="360"/>
    </w:pPr>
  </w:style>
  <w:style w:type="paragraph" w:styleId="Tijeloteksta-uvlaka2">
    <w:name w:val="Body Text Indent 2"/>
    <w:basedOn w:val="Normal"/>
    <w:qFormat/>
    <w:pPr>
      <w:spacing w:after="120" w:line="480" w:lineRule="auto"/>
      <w:ind w:left="283"/>
    </w:pPr>
  </w:style>
  <w:style w:type="paragraph" w:styleId="Tijeloteksta-uvlaka3">
    <w:name w:val="Body Text Indent 3"/>
    <w:basedOn w:val="Normal"/>
    <w:qFormat/>
    <w:pPr>
      <w:spacing w:after="120"/>
      <w:ind w:left="283"/>
    </w:pPr>
    <w:rPr>
      <w:sz w:val="16"/>
      <w:szCs w:val="16"/>
    </w:rPr>
  </w:style>
  <w:style w:type="paragraph" w:styleId="Zavretak">
    <w:name w:val="Closing"/>
    <w:basedOn w:val="Normal"/>
    <w:qFormat/>
    <w:pPr>
      <w:ind w:left="4252"/>
    </w:pPr>
  </w:style>
  <w:style w:type="paragraph" w:styleId="Tekstkomentara">
    <w:name w:val="annotation text"/>
    <w:basedOn w:val="Normal"/>
    <w:qFormat/>
    <w:rPr>
      <w:sz w:val="20"/>
      <w:szCs w:val="20"/>
    </w:rPr>
  </w:style>
  <w:style w:type="paragraph" w:styleId="Predmetkomentara">
    <w:name w:val="annotation subject"/>
    <w:basedOn w:val="Tekstkomentara"/>
    <w:qFormat/>
    <w:rPr>
      <w:b/>
      <w:bCs/>
    </w:rPr>
  </w:style>
  <w:style w:type="paragraph" w:styleId="Datum">
    <w:name w:val="Date"/>
    <w:basedOn w:val="Normal"/>
    <w:next w:val="Normal"/>
    <w:qFormat/>
  </w:style>
  <w:style w:type="paragraph" w:styleId="Kartadokumenta">
    <w:name w:val="Document Map"/>
    <w:basedOn w:val="Normal"/>
    <w:qFormat/>
    <w:rPr>
      <w:rFonts w:ascii="Tahoma" w:hAnsi="Tahoma" w:cs="Tahoma"/>
      <w:sz w:val="16"/>
      <w:szCs w:val="16"/>
    </w:rPr>
  </w:style>
  <w:style w:type="paragraph" w:styleId="Potpise-pote">
    <w:name w:val="E-mail Signature"/>
    <w:basedOn w:val="Normal"/>
    <w:qFormat/>
  </w:style>
  <w:style w:type="paragraph" w:styleId="Tekstkrajnjebiljeke">
    <w:name w:val="endnote text"/>
    <w:basedOn w:val="Normal"/>
    <w:qFormat/>
    <w:rPr>
      <w:sz w:val="20"/>
      <w:szCs w:val="20"/>
    </w:rPr>
  </w:style>
  <w:style w:type="paragraph" w:styleId="Povratnaomotnica">
    <w:name w:val="envelope return"/>
    <w:basedOn w:val="Normal"/>
    <w:qFormat/>
    <w:rPr>
      <w:rFonts w:ascii="Cambria" w:eastAsia="SimSun" w:hAnsi="Cambria" w:cs="DejaVu Sans"/>
      <w:sz w:val="20"/>
      <w:szCs w:val="20"/>
    </w:rPr>
  </w:style>
  <w:style w:type="paragraph" w:styleId="Tekstfusnote">
    <w:name w:val="footnote text"/>
    <w:basedOn w:val="Normal"/>
    <w:qFormat/>
    <w:rPr>
      <w:sz w:val="20"/>
      <w:szCs w:val="20"/>
    </w:rPr>
  </w:style>
  <w:style w:type="paragraph" w:styleId="HTML-adresa">
    <w:name w:val="HTML Address"/>
    <w:basedOn w:val="Normal"/>
    <w:qFormat/>
    <w:rPr>
      <w:i/>
      <w:iCs/>
    </w:rPr>
  </w:style>
  <w:style w:type="paragraph" w:styleId="HTMLunaprijedoblikovano">
    <w:name w:val="HTML Preformatted"/>
    <w:basedOn w:val="Normal"/>
    <w:qFormat/>
    <w:rPr>
      <w:rFonts w:ascii="Consolas" w:hAnsi="Consolas" w:cs="Consolas"/>
      <w:sz w:val="20"/>
      <w:szCs w:val="20"/>
    </w:rPr>
  </w:style>
  <w:style w:type="paragraph" w:styleId="Indeks1">
    <w:name w:val="index 1"/>
    <w:basedOn w:val="Normal"/>
    <w:next w:val="Normal"/>
    <w:qFormat/>
    <w:pPr>
      <w:ind w:left="240" w:hanging="240"/>
    </w:pPr>
  </w:style>
  <w:style w:type="paragraph" w:styleId="Indeks2">
    <w:name w:val="index 2"/>
    <w:basedOn w:val="Normal"/>
    <w:next w:val="Normal"/>
    <w:qFormat/>
    <w:pPr>
      <w:ind w:left="480" w:hanging="240"/>
    </w:pPr>
  </w:style>
  <w:style w:type="paragraph" w:styleId="Indeks3">
    <w:name w:val="index 3"/>
    <w:basedOn w:val="Normal"/>
    <w:next w:val="Normal"/>
    <w:qFormat/>
    <w:pPr>
      <w:ind w:left="720" w:hanging="240"/>
    </w:pPr>
  </w:style>
  <w:style w:type="paragraph" w:styleId="Indeks4">
    <w:name w:val="index 4"/>
    <w:basedOn w:val="Normal"/>
    <w:next w:val="Normal"/>
    <w:qFormat/>
    <w:pPr>
      <w:ind w:left="960" w:hanging="240"/>
    </w:pPr>
  </w:style>
  <w:style w:type="paragraph" w:styleId="Indeks5">
    <w:name w:val="index 5"/>
    <w:basedOn w:val="Normal"/>
    <w:next w:val="Normal"/>
    <w:qFormat/>
    <w:pPr>
      <w:ind w:left="1200" w:hanging="240"/>
    </w:pPr>
  </w:style>
  <w:style w:type="paragraph" w:styleId="Indeks6">
    <w:name w:val="index 6"/>
    <w:basedOn w:val="Normal"/>
    <w:next w:val="Normal"/>
    <w:qFormat/>
    <w:pPr>
      <w:ind w:left="1440" w:hanging="240"/>
    </w:pPr>
  </w:style>
  <w:style w:type="paragraph" w:styleId="Indeks7">
    <w:name w:val="index 7"/>
    <w:basedOn w:val="Normal"/>
    <w:next w:val="Normal"/>
    <w:qFormat/>
    <w:pPr>
      <w:ind w:left="1680" w:hanging="240"/>
    </w:pPr>
  </w:style>
  <w:style w:type="paragraph" w:styleId="Indeks8">
    <w:name w:val="index 8"/>
    <w:basedOn w:val="Normal"/>
    <w:next w:val="Normal"/>
    <w:qFormat/>
    <w:pPr>
      <w:ind w:left="1920" w:hanging="240"/>
    </w:pPr>
  </w:style>
  <w:style w:type="paragraph" w:styleId="Indeks9">
    <w:name w:val="index 9"/>
    <w:basedOn w:val="Normal"/>
    <w:next w:val="Normal"/>
    <w:qFormat/>
    <w:pPr>
      <w:ind w:left="2160" w:hanging="240"/>
    </w:pPr>
  </w:style>
  <w:style w:type="paragraph" w:styleId="Naslovindeksa">
    <w:name w:val="index heading"/>
    <w:basedOn w:val="Normal"/>
    <w:qFormat/>
    <w:rPr>
      <w:rFonts w:ascii="Cambria" w:eastAsia="SimSun" w:hAnsi="Cambria" w:cs="DejaVu Sans"/>
      <w:b/>
      <w:bCs/>
    </w:rPr>
  </w:style>
  <w:style w:type="paragraph" w:styleId="Tekstmakronaredbe">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paragraph" w:styleId="Zaglavljeporuke">
    <w:name w:val="Message Header"/>
    <w:basedOn w:val="Normal"/>
    <w:qFormat/>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Cambria" w:eastAsia="SimSun" w:hAnsi="Cambria" w:cs="DejaVu Sans"/>
    </w:rPr>
  </w:style>
  <w:style w:type="paragraph" w:customStyle="1" w:styleId="NormalDefault">
    <w:name w:val="Normal_Default"/>
    <w:basedOn w:val="Normal"/>
    <w:qFormat/>
  </w:style>
  <w:style w:type="paragraph" w:styleId="Naslovbiljeke">
    <w:name w:val="Note Heading"/>
    <w:basedOn w:val="Normal"/>
    <w:next w:val="Normal"/>
    <w:qFormat/>
  </w:style>
  <w:style w:type="paragraph" w:styleId="Obinitekst">
    <w:name w:val="Plain Text"/>
    <w:basedOn w:val="Normal"/>
    <w:qFormat/>
    <w:rPr>
      <w:rFonts w:ascii="Consolas" w:hAnsi="Consolas" w:cs="Consolas"/>
      <w:sz w:val="21"/>
      <w:szCs w:val="21"/>
    </w:rPr>
  </w:style>
  <w:style w:type="paragraph" w:styleId="Pozdrav">
    <w:name w:val="Salutation"/>
    <w:basedOn w:val="Normal"/>
    <w:next w:val="Normal"/>
  </w:style>
  <w:style w:type="paragraph" w:styleId="Potpis">
    <w:name w:val="Signature"/>
    <w:basedOn w:val="Normal"/>
    <w:pPr>
      <w:ind w:left="4252"/>
    </w:pPr>
  </w:style>
  <w:style w:type="paragraph" w:styleId="Tablicaizvora">
    <w:name w:val="table of authorities"/>
    <w:basedOn w:val="Normal"/>
    <w:next w:val="Normal"/>
    <w:qFormat/>
    <w:pPr>
      <w:ind w:left="240" w:hanging="240"/>
    </w:pPr>
  </w:style>
  <w:style w:type="paragraph" w:styleId="Tablicaslika">
    <w:name w:val="table of figures"/>
    <w:basedOn w:val="Normal"/>
    <w:next w:val="Normal"/>
    <w:qFormat/>
  </w:style>
  <w:style w:type="paragraph" w:styleId="Naslovtabliceizvora">
    <w:name w:val="toa heading"/>
    <w:basedOn w:val="Normal"/>
    <w:next w:val="Normal"/>
    <w:qFormat/>
    <w:pPr>
      <w:spacing w:before="120" w:after="240"/>
    </w:pPr>
    <w:rPr>
      <w:rFonts w:ascii="Cambria" w:eastAsia="SimSun" w:hAnsi="Cambria" w:cs="DejaVu Sans"/>
      <w:b/>
      <w:bCs/>
    </w:rPr>
  </w:style>
  <w:style w:type="paragraph" w:styleId="Sadraj1">
    <w:name w:val="toc 1"/>
    <w:basedOn w:val="Normal"/>
    <w:next w:val="Normal"/>
    <w:pPr>
      <w:spacing w:after="100"/>
    </w:pPr>
  </w:style>
  <w:style w:type="paragraph" w:styleId="Sadraj2">
    <w:name w:val="toc 2"/>
    <w:basedOn w:val="Normal"/>
    <w:next w:val="Normal"/>
    <w:pPr>
      <w:spacing w:after="100"/>
      <w:ind w:left="240"/>
    </w:pPr>
  </w:style>
  <w:style w:type="paragraph" w:styleId="Sadraj3">
    <w:name w:val="toc 3"/>
    <w:basedOn w:val="Normal"/>
    <w:next w:val="Normal"/>
    <w:pPr>
      <w:spacing w:after="100"/>
      <w:ind w:left="480"/>
    </w:pPr>
  </w:style>
  <w:style w:type="paragraph" w:styleId="Sadraj4">
    <w:name w:val="toc 4"/>
    <w:basedOn w:val="Normal"/>
    <w:next w:val="Normal"/>
    <w:pPr>
      <w:spacing w:after="100"/>
      <w:ind w:left="720"/>
    </w:pPr>
  </w:style>
  <w:style w:type="paragraph" w:styleId="Sadraj5">
    <w:name w:val="toc 5"/>
    <w:basedOn w:val="Normal"/>
    <w:next w:val="Normal"/>
    <w:pPr>
      <w:spacing w:after="100"/>
      <w:ind w:left="960"/>
    </w:pPr>
  </w:style>
  <w:style w:type="paragraph" w:styleId="Sadraj6">
    <w:name w:val="toc 6"/>
    <w:basedOn w:val="Normal"/>
    <w:next w:val="Normal"/>
    <w:pPr>
      <w:spacing w:after="100"/>
      <w:ind w:left="1200"/>
    </w:pPr>
  </w:style>
  <w:style w:type="paragraph" w:styleId="Sadraj7">
    <w:name w:val="toc 7"/>
    <w:basedOn w:val="Normal"/>
    <w:next w:val="Normal"/>
    <w:pPr>
      <w:spacing w:after="100"/>
      <w:ind w:left="1440"/>
    </w:pPr>
  </w:style>
  <w:style w:type="paragraph" w:styleId="Sadraj8">
    <w:name w:val="toc 8"/>
    <w:basedOn w:val="Normal"/>
    <w:next w:val="Normal"/>
    <w:pPr>
      <w:spacing w:after="100"/>
      <w:ind w:left="1680"/>
    </w:pPr>
  </w:style>
  <w:style w:type="paragraph" w:styleId="Sadraj9">
    <w:name w:val="toc 9"/>
    <w:basedOn w:val="Normal"/>
    <w:next w:val="Normal"/>
    <w:pPr>
      <w:spacing w:after="100"/>
      <w:ind w:left="1920"/>
    </w:pPr>
  </w:style>
  <w:style w:type="paragraph" w:styleId="TOCNaslov">
    <w:name w:val="TOC Heading"/>
    <w:basedOn w:val="Naslov1"/>
    <w:next w:val="Normal"/>
    <w:qFormat/>
    <w:pPr>
      <w:spacing w:after="0"/>
    </w:pPr>
    <w:rPr>
      <w:rFonts w:ascii="Cambria" w:hAnsi="Cambria"/>
    </w:rPr>
  </w:style>
  <w:style w:type="paragraph" w:customStyle="1" w:styleId="DNA">
    <w:name w:val="DNA"/>
    <w:basedOn w:val="Normal"/>
    <w:next w:val="Dostaviti"/>
    <w:qFormat/>
    <w:pPr>
      <w:keepNext/>
      <w:spacing w:before="360"/>
    </w:pPr>
    <w:rPr>
      <w:sz w:val="20"/>
    </w:rPr>
  </w:style>
  <w:style w:type="paragraph" w:customStyle="1" w:styleId="IzvornikNacrt">
    <w:name w:val="Izvornik_Nacrt"/>
    <w:basedOn w:val="Normal"/>
    <w:qFormat/>
    <w:pPr>
      <w:keepNext/>
    </w:pPr>
    <w:rPr>
      <w:rFonts w:eastAsia="Calibri" w:cs="Times New Roman"/>
      <w:color w:val="000000"/>
      <w:lang w:eastAsia="hr-HR"/>
    </w:rPr>
  </w:style>
  <w:style w:type="paragraph" w:customStyle="1" w:styleId="IzvornikObrada">
    <w:name w:val="Izvornik_Obrada"/>
    <w:basedOn w:val="Normal"/>
    <w:qFormat/>
    <w:pPr>
      <w:keepNext/>
      <w:spacing w:before="240"/>
    </w:pPr>
    <w:rPr>
      <w:rFonts w:eastAsia="Calibri" w:cs="Times New Roman"/>
      <w:color w:val="000000"/>
      <w:lang w:eastAsia="hr-HR"/>
    </w:rPr>
  </w:style>
  <w:style w:type="paragraph" w:customStyle="1" w:styleId="IzvornikSavjetnik">
    <w:name w:val="Izvornik_Savjetnik"/>
    <w:basedOn w:val="Normal"/>
    <w:qFormat/>
    <w:pPr>
      <w:keepNext/>
    </w:pPr>
    <w:rPr>
      <w:rFonts w:eastAsia="Calibri" w:cs="Times New Roman"/>
      <w:color w:val="000000"/>
      <w:lang w:eastAsia="hr-HR"/>
    </w:rPr>
  </w:style>
  <w:style w:type="paragraph" w:customStyle="1" w:styleId="IzvornikSavjetnikPotpis">
    <w:name w:val="Izvornik_SavjetnikPotpis"/>
    <w:basedOn w:val="Normal"/>
    <w:qFormat/>
    <w:pPr>
      <w:spacing w:before="360"/>
    </w:pPr>
  </w:style>
  <w:style w:type="paragraph" w:customStyle="1" w:styleId="IzvornikZapisniar">
    <w:name w:val="Izvornik_Zapisničar"/>
    <w:basedOn w:val="Normal"/>
    <w:qFormat/>
    <w:pPr>
      <w:keepNext/>
    </w:pPr>
    <w:rPr>
      <w:rFonts w:eastAsia="Calibri" w:cs="Times New Roman"/>
      <w:color w:val="000000"/>
      <w:lang w:eastAsia="hr-HR"/>
    </w:rPr>
  </w:style>
  <w:style w:type="paragraph" w:customStyle="1" w:styleId="IzvornikZapisniarPotpis">
    <w:name w:val="Izvornik_ZapisničarPotpis"/>
    <w:basedOn w:val="Normal"/>
    <w:qFormat/>
    <w:pPr>
      <w:spacing w:before="360"/>
    </w:pPr>
    <w:rPr>
      <w:rFonts w:eastAsia="Calibri" w:cs="Times New Roman"/>
      <w:color w:val="000000"/>
      <w:lang w:eastAsia="hr-HR"/>
    </w:rPr>
  </w:style>
  <w:style w:type="paragraph" w:customStyle="1" w:styleId="ListaeSPIS">
    <w:name w:val="Lista_eSPIS"/>
    <w:basedOn w:val="NormaleSPIS"/>
    <w:qFormat/>
  </w:style>
  <w:style w:type="paragraph" w:customStyle="1" w:styleId="NormalJustified">
    <w:name w:val="Normal_Justified"/>
    <w:basedOn w:val="Normal"/>
    <w:qFormat/>
    <w:pPr>
      <w:jc w:val="both"/>
    </w:pPr>
  </w:style>
  <w:style w:type="paragraph" w:customStyle="1" w:styleId="StyleIzvornikSavjetnikPotpisBlack">
    <w:name w:val="Style Izvornik_SavjetnikPotpis + Black"/>
    <w:basedOn w:val="IzvornikSavjetnikPotpis"/>
    <w:qFormat/>
    <w:rPr>
      <w:color w:val="000000"/>
    </w:rPr>
  </w:style>
  <w:style w:type="paragraph" w:customStyle="1" w:styleId="Uputatekst">
    <w:name w:val="Uputa_tekst"/>
    <w:basedOn w:val="NormalJustified"/>
    <w:qFormat/>
    <w:pPr>
      <w:spacing w:after="120"/>
    </w:pPr>
  </w:style>
  <w:style w:type="paragraph" w:customStyle="1" w:styleId="Pravnastvar1">
    <w:name w:val="Pravna stvar1"/>
    <w:basedOn w:val="Normal"/>
    <w:qFormat/>
    <w:pPr>
      <w:tabs>
        <w:tab w:val="left" w:pos="1560"/>
      </w:tabs>
      <w:spacing w:before="480" w:after="120"/>
      <w:ind w:left="1559" w:hanging="992"/>
    </w:pPr>
  </w:style>
  <w:style w:type="paragraph" w:customStyle="1" w:styleId="Pravnastvar2">
    <w:name w:val="Pravna stvar2"/>
    <w:basedOn w:val="Pravnastvar1"/>
    <w:qFormat/>
    <w:pPr>
      <w:spacing w:before="0"/>
    </w:pPr>
  </w:style>
  <w:style w:type="paragraph" w:customStyle="1" w:styleId="HeadereSPIS">
    <w:name w:val="Header_eSPIS"/>
    <w:basedOn w:val="NormaleSPIS"/>
    <w:qFormat/>
    <w:pPr>
      <w:spacing w:after="480"/>
      <w:jc w:val="right"/>
    </w:pPr>
  </w:style>
  <w:style w:type="paragraph" w:customStyle="1" w:styleId="FrameContents">
    <w:name w:val="Frame Contents"/>
    <w:basedOn w:val="Normal"/>
    <w:qFormat/>
  </w:style>
  <w:style w:type="numbering" w:customStyle="1" w:styleId="GrafListkrui">
    <w:name w:val="GrafList_kružić"/>
    <w:qFormat/>
  </w:style>
  <w:style w:type="numbering" w:customStyle="1" w:styleId="GrafListstar">
    <w:name w:val="GrafList_star"/>
    <w:qFormat/>
  </w:style>
  <w:style w:type="numbering" w:customStyle="1" w:styleId="Listanastavak">
    <w:name w:val="Lista_nastavak"/>
    <w:qFormat/>
  </w:style>
  <w:style w:type="numbering" w:customStyle="1" w:styleId="NumList1">
    <w:name w:val="NumList_1)"/>
    <w:qFormat/>
  </w:style>
  <w:style w:type="numbering" w:customStyle="1" w:styleId="NumLista">
    <w:name w:val="NumList_a"/>
    <w:qFormat/>
  </w:style>
  <w:style w:type="numbering" w:customStyle="1" w:styleId="NumListA0">
    <w:name w:val="NumList_A)"/>
    <w:qFormat/>
  </w:style>
  <w:style w:type="numbering" w:customStyle="1" w:styleId="NumListi">
    <w:name w:val="NumList_i)"/>
    <w:qFormat/>
  </w:style>
  <w:style w:type="numbering" w:customStyle="1" w:styleId="NumListI0">
    <w:name w:val="NumList_I)"/>
    <w:qFormat/>
  </w:style>
  <w:style w:type="numbering" w:customStyle="1" w:styleId="NumListOI">
    <w:name w:val="NumList_OI)"/>
    <w:qFormat/>
  </w:style>
  <w:style w:type="numbering" w:customStyle="1" w:styleId="Style1">
    <w:name w:val="Style1"/>
    <w:qFormat/>
  </w:style>
  <w:style w:type="numbering" w:customStyle="1" w:styleId="Style2">
    <w:name w:val="Style2"/>
    <w:qFormat/>
  </w:style>
  <w:style w:type="numbering" w:customStyle="1" w:styleId="Style3">
    <w:name w:val="Style3"/>
    <w:qFormat/>
  </w:style>
  <w:style w:type="numbering" w:customStyle="1" w:styleId="NumListOI1">
    <w:name w:val="NumList_OI)1"/>
    <w:qFormat/>
  </w:style>
  <w:style w:type="numbering" w:styleId="111111">
    <w:name w:val="Outline List 2"/>
    <w:qFormat/>
  </w:style>
  <w:style w:type="numbering" w:styleId="1ai">
    <w:name w:val="Outline List 1"/>
    <w:qFormat/>
  </w:style>
  <w:style w:type="numbering" w:styleId="lanaksekcija">
    <w:name w:val="Outline List 3"/>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WenQuanYi Micro Hei" w:hAnsi="Liberation Serif" w:cs="Lohit Devanagari"/>
        <w:sz w:val="24"/>
        <w:szCs w:val="24"/>
        <w:lang w:val="hr-H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1">
    <w:name w:val="heading 1"/>
    <w:basedOn w:val="Normal"/>
    <w:next w:val="Normal"/>
    <w:qFormat/>
    <w:pPr>
      <w:keepNext/>
      <w:keepLines/>
      <w:spacing w:before="480" w:after="240"/>
      <w:outlineLvl w:val="0"/>
    </w:pPr>
    <w:rPr>
      <w:rFonts w:eastAsia="SimSun" w:cs="DejaVu Sans"/>
      <w:b/>
      <w:bCs/>
      <w:color w:val="365F91"/>
      <w:sz w:val="28"/>
      <w:szCs w:val="28"/>
    </w:rPr>
  </w:style>
  <w:style w:type="paragraph" w:styleId="Naslov2">
    <w:name w:val="heading 2"/>
    <w:basedOn w:val="Normal"/>
    <w:next w:val="Normal"/>
    <w:qFormat/>
    <w:pPr>
      <w:keepNext/>
      <w:jc w:val="center"/>
      <w:outlineLvl w:val="1"/>
    </w:pPr>
    <w:rPr>
      <w:b/>
      <w:sz w:val="28"/>
      <w:szCs w:val="20"/>
    </w:rPr>
  </w:style>
  <w:style w:type="paragraph" w:styleId="Naslov3">
    <w:name w:val="heading 3"/>
    <w:basedOn w:val="Normal"/>
    <w:next w:val="Normal"/>
    <w:qFormat/>
    <w:pPr>
      <w:keepNext/>
      <w:keepLines/>
      <w:spacing w:before="200" w:after="240"/>
      <w:ind w:left="720" w:hanging="432"/>
      <w:outlineLvl w:val="2"/>
    </w:pPr>
    <w:rPr>
      <w:rFonts w:eastAsia="SimSun" w:cs="DejaVu Sans"/>
      <w:b/>
      <w:bCs/>
      <w:color w:val="4F81BD"/>
    </w:rPr>
  </w:style>
  <w:style w:type="paragraph" w:styleId="Naslov4">
    <w:name w:val="heading 4"/>
    <w:basedOn w:val="Normal"/>
    <w:next w:val="Normal"/>
    <w:qFormat/>
    <w:pPr>
      <w:keepNext/>
      <w:keepLines/>
      <w:spacing w:before="200" w:after="240"/>
      <w:ind w:left="864" w:hanging="144"/>
      <w:outlineLvl w:val="3"/>
    </w:pPr>
    <w:rPr>
      <w:rFonts w:ascii="Cambria" w:eastAsia="SimSun" w:hAnsi="Cambria" w:cs="DejaVu Sans"/>
      <w:b/>
      <w:bCs/>
      <w:i/>
      <w:iCs/>
      <w:color w:val="4F81BD"/>
    </w:rPr>
  </w:style>
  <w:style w:type="paragraph" w:styleId="Naslov5">
    <w:name w:val="heading 5"/>
    <w:basedOn w:val="Normal"/>
    <w:next w:val="Normal"/>
    <w:qFormat/>
    <w:pPr>
      <w:spacing w:before="120"/>
      <w:ind w:left="1008" w:hanging="432"/>
      <w:outlineLvl w:val="4"/>
    </w:pPr>
    <w:rPr>
      <w:rFonts w:ascii="Arial" w:eastAsia="Times New Roman" w:hAnsi="Arial"/>
      <w:sz w:val="22"/>
      <w:lang w:eastAsia="hr-HR"/>
    </w:rPr>
  </w:style>
  <w:style w:type="paragraph" w:styleId="Naslov6">
    <w:name w:val="heading 6"/>
    <w:basedOn w:val="Normal"/>
    <w:next w:val="Normal"/>
    <w:qFormat/>
    <w:pPr>
      <w:spacing w:before="120"/>
      <w:ind w:left="1152" w:hanging="432"/>
      <w:outlineLvl w:val="5"/>
    </w:pPr>
    <w:rPr>
      <w:rFonts w:ascii="Arial" w:eastAsia="Times New Roman" w:hAnsi="Arial"/>
      <w:i/>
      <w:sz w:val="22"/>
      <w:lang w:eastAsia="hr-HR"/>
    </w:rPr>
  </w:style>
  <w:style w:type="paragraph" w:styleId="Naslov7">
    <w:name w:val="heading 7"/>
    <w:basedOn w:val="Normal"/>
    <w:next w:val="Normal"/>
    <w:qFormat/>
    <w:pPr>
      <w:spacing w:before="120"/>
      <w:ind w:left="1296" w:hanging="288"/>
      <w:outlineLvl w:val="6"/>
    </w:pPr>
    <w:rPr>
      <w:rFonts w:ascii="Arial" w:eastAsia="Times New Roman" w:hAnsi="Arial"/>
      <w:sz w:val="22"/>
      <w:lang w:eastAsia="hr-HR"/>
    </w:rPr>
  </w:style>
  <w:style w:type="paragraph" w:styleId="Naslov8">
    <w:name w:val="heading 8"/>
    <w:basedOn w:val="Normal"/>
    <w:next w:val="Normal"/>
    <w:qFormat/>
    <w:pPr>
      <w:spacing w:before="120"/>
      <w:ind w:left="1440" w:hanging="432"/>
      <w:outlineLvl w:val="7"/>
    </w:pPr>
    <w:rPr>
      <w:rFonts w:ascii="Arial" w:eastAsia="Times New Roman" w:hAnsi="Arial"/>
      <w:i/>
      <w:sz w:val="22"/>
      <w:lang w:eastAsia="hr-HR"/>
    </w:rPr>
  </w:style>
  <w:style w:type="paragraph" w:styleId="Naslov9">
    <w:name w:val="heading 9"/>
    <w:basedOn w:val="Normal"/>
    <w:next w:val="Normal"/>
    <w:qFormat/>
    <w:pPr>
      <w:spacing w:before="120"/>
      <w:ind w:left="1584" w:hanging="144"/>
      <w:outlineLvl w:val="8"/>
    </w:pPr>
    <w:rPr>
      <w:rFonts w:ascii="Arial" w:eastAsia="Times New Roman" w:hAnsi="Arial"/>
      <w:i/>
      <w:sz w:val="18"/>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qFormat/>
    <w:rPr>
      <w:rFonts w:ascii="Times New Roman" w:eastAsia="SimSun" w:hAnsi="Times New Roman" w:cs="DejaVu Sans"/>
      <w:b/>
      <w:bCs/>
      <w:color w:val="365F91"/>
      <w:sz w:val="28"/>
      <w:szCs w:val="28"/>
      <w:lang w:val="hr-HR"/>
    </w:rPr>
  </w:style>
  <w:style w:type="character" w:customStyle="1" w:styleId="Naslov2Char">
    <w:name w:val="Naslov 2 Char"/>
    <w:basedOn w:val="Zadanifontodlomka"/>
    <w:qFormat/>
    <w:rPr>
      <w:rFonts w:ascii="Times New Roman" w:hAnsi="Times New Roman"/>
      <w:b/>
      <w:sz w:val="28"/>
      <w:szCs w:val="20"/>
      <w:lang w:val="hr-HR"/>
    </w:rPr>
  </w:style>
  <w:style w:type="character" w:customStyle="1" w:styleId="Naslov3Char">
    <w:name w:val="Naslov 3 Char"/>
    <w:basedOn w:val="Zadanifontodlomka"/>
    <w:qFormat/>
    <w:rPr>
      <w:rFonts w:ascii="Times New Roman" w:eastAsia="SimSun" w:hAnsi="Times New Roman" w:cs="DejaVu Sans"/>
      <w:b/>
      <w:bCs/>
      <w:color w:val="4F81BD"/>
      <w:sz w:val="24"/>
      <w:szCs w:val="24"/>
      <w:lang w:val="hr-HR"/>
    </w:rPr>
  </w:style>
  <w:style w:type="character" w:customStyle="1" w:styleId="Naslov4Char">
    <w:name w:val="Naslov 4 Char"/>
    <w:basedOn w:val="Zadanifontodlomka"/>
    <w:qFormat/>
    <w:rPr>
      <w:rFonts w:ascii="Cambria" w:eastAsia="SimSun" w:hAnsi="Cambria" w:cs="DejaVu Sans"/>
      <w:b/>
      <w:bCs/>
      <w:i/>
      <w:iCs/>
      <w:color w:val="4F81BD"/>
      <w:sz w:val="24"/>
      <w:szCs w:val="24"/>
      <w:lang w:val="hr-HR"/>
    </w:rPr>
  </w:style>
  <w:style w:type="character" w:customStyle="1" w:styleId="TekstbaloniaChar">
    <w:name w:val="Tekst balončića Char"/>
    <w:basedOn w:val="Zadanifontodlomka"/>
    <w:qFormat/>
    <w:rPr>
      <w:rFonts w:ascii="Tahoma" w:hAnsi="Tahoma" w:cs="Tahoma"/>
      <w:sz w:val="16"/>
      <w:szCs w:val="16"/>
      <w:lang w:val="hr-HR"/>
    </w:rPr>
  </w:style>
  <w:style w:type="character" w:customStyle="1" w:styleId="Tijeloteksta3Char">
    <w:name w:val="Tijelo teksta 3 Char"/>
    <w:basedOn w:val="Zadanifontodlomka"/>
    <w:qFormat/>
    <w:rPr>
      <w:rFonts w:ascii="Times New Roman" w:hAnsi="Times New Roman"/>
      <w:sz w:val="16"/>
      <w:szCs w:val="16"/>
      <w:lang w:val="hr-HR"/>
    </w:rPr>
  </w:style>
  <w:style w:type="character" w:customStyle="1" w:styleId="DatumPisanjaChar">
    <w:name w:val="DatumPisanja Char"/>
    <w:basedOn w:val="Zadanifontodlomka"/>
    <w:qFormat/>
    <w:rPr>
      <w:rFonts w:ascii="Times New Roman" w:hAnsi="Times New Roman"/>
      <w:sz w:val="24"/>
      <w:szCs w:val="24"/>
      <w:lang w:val="hr-HR"/>
    </w:rPr>
  </w:style>
  <w:style w:type="character" w:customStyle="1" w:styleId="DostavitiChar">
    <w:name w:val="Dostaviti Char"/>
    <w:basedOn w:val="Zadanifontodlomka"/>
    <w:qFormat/>
    <w:rPr>
      <w:rFonts w:ascii="Times New Roman" w:hAnsi="Times New Roman"/>
      <w:sz w:val="20"/>
      <w:szCs w:val="24"/>
      <w:lang w:val="hr-HR"/>
    </w:rPr>
  </w:style>
  <w:style w:type="character" w:styleId="Istaknuto">
    <w:name w:val="Emphasis"/>
    <w:basedOn w:val="Zadanifontodlomka"/>
    <w:qFormat/>
    <w:rPr>
      <w:i/>
      <w:iCs/>
    </w:rPr>
  </w:style>
  <w:style w:type="character" w:customStyle="1" w:styleId="eSPISCCParagraphDefaultFont">
    <w:name w:val="eSPIS_CC_Paragraph Default Font"/>
    <w:qFormat/>
    <w:rPr>
      <w:rFonts w:ascii="Times New Roman" w:eastAsia="Times New Roman" w:hAnsi="Times New Roman" w:cs="Times New Roman"/>
      <w:color w:val="00000A"/>
      <w:sz w:val="24"/>
      <w:szCs w:val="24"/>
      <w:highlight w:val="white"/>
      <w:lang w:val="hr-HR" w:eastAsia="hr-HR"/>
    </w:rPr>
  </w:style>
  <w:style w:type="character" w:customStyle="1" w:styleId="PodnojeChar">
    <w:name w:val="Podnožje Char"/>
    <w:basedOn w:val="Zadanifontodlomka"/>
    <w:qFormat/>
    <w:rPr>
      <w:rFonts w:ascii="Times New Roman" w:hAnsi="Times New Roman"/>
      <w:sz w:val="24"/>
      <w:szCs w:val="24"/>
      <w:lang w:val="hr-HR"/>
    </w:rPr>
  </w:style>
  <w:style w:type="character" w:customStyle="1" w:styleId="GrafListkruiQSChar">
    <w:name w:val="GrafList_kružić_QS Char"/>
    <w:basedOn w:val="Zadanifontodlomka"/>
    <w:qFormat/>
    <w:rPr>
      <w:rFonts w:ascii="Times New Roman" w:eastAsia="Times New Roman" w:hAnsi="Times New Roman"/>
      <w:sz w:val="24"/>
      <w:szCs w:val="24"/>
      <w:lang w:val="hr-HR" w:eastAsia="hr-HR"/>
    </w:rPr>
  </w:style>
  <w:style w:type="character" w:customStyle="1" w:styleId="GrafListstarQSChar">
    <w:name w:val="GrafList_star_QS Char"/>
    <w:basedOn w:val="Zadanifontodlomka"/>
    <w:qFormat/>
    <w:rPr>
      <w:rFonts w:ascii="Times New Roman" w:eastAsia="Times New Roman" w:hAnsi="Times New Roman"/>
      <w:sz w:val="24"/>
      <w:szCs w:val="24"/>
      <w:lang w:val="hr-HR" w:eastAsia="hr-HR"/>
    </w:rPr>
  </w:style>
  <w:style w:type="character" w:customStyle="1" w:styleId="ZaglavljeChar">
    <w:name w:val="Zaglavlje Char"/>
    <w:basedOn w:val="Zadanifontodlomka"/>
    <w:qFormat/>
    <w:rPr>
      <w:rFonts w:ascii="Times New Roman" w:hAnsi="Times New Roman"/>
      <w:sz w:val="24"/>
      <w:szCs w:val="24"/>
      <w:lang w:val="hr-HR"/>
    </w:rPr>
  </w:style>
  <w:style w:type="character" w:styleId="Jakoisticanje">
    <w:name w:val="Intense Emphasis"/>
    <w:basedOn w:val="Zadanifontodlomka"/>
    <w:qFormat/>
    <w:rPr>
      <w:b/>
      <w:bCs/>
      <w:i/>
      <w:iCs/>
      <w:color w:val="4F81BD"/>
    </w:rPr>
  </w:style>
  <w:style w:type="character" w:customStyle="1" w:styleId="NaglaencitatChar">
    <w:name w:val="Naglašen citat Char"/>
    <w:basedOn w:val="Zadanifontodlomka"/>
    <w:qFormat/>
    <w:rPr>
      <w:rFonts w:ascii="Times New Roman" w:hAnsi="Times New Roman"/>
      <w:b/>
      <w:bCs/>
      <w:i/>
      <w:iCs/>
      <w:color w:val="4F81BD"/>
      <w:sz w:val="24"/>
      <w:szCs w:val="24"/>
      <w:lang w:val="hr-HR"/>
    </w:rPr>
  </w:style>
  <w:style w:type="character" w:customStyle="1" w:styleId="OdlomakpopisaChar">
    <w:name w:val="Odlomak popisa Char"/>
    <w:basedOn w:val="Zadanifontodlomka"/>
    <w:qFormat/>
    <w:rPr>
      <w:rFonts w:ascii="Times New Roman" w:eastAsia="Times New Roman" w:hAnsi="Times New Roman"/>
      <w:sz w:val="24"/>
      <w:szCs w:val="24"/>
      <w:lang w:val="hr-HR" w:eastAsia="hr-HR"/>
    </w:rPr>
  </w:style>
  <w:style w:type="character" w:customStyle="1" w:styleId="Lista123Char">
    <w:name w:val="Lista_123 Char"/>
    <w:basedOn w:val="OdlomakpopisaChar"/>
    <w:qFormat/>
    <w:rPr>
      <w:rFonts w:ascii="Times New Roman" w:eastAsia="Times New Roman" w:hAnsi="Times New Roman"/>
      <w:sz w:val="24"/>
      <w:szCs w:val="24"/>
      <w:lang w:val="hr-HR" w:eastAsia="hr-HR"/>
    </w:rPr>
  </w:style>
  <w:style w:type="character" w:customStyle="1" w:styleId="ListaabcChar">
    <w:name w:val="Lista_abc Char"/>
    <w:basedOn w:val="OdlomakpopisaChar"/>
    <w:qFormat/>
    <w:rPr>
      <w:rFonts w:ascii="Times New Roman" w:eastAsia="Times New Roman" w:hAnsi="Times New Roman"/>
      <w:sz w:val="24"/>
      <w:szCs w:val="24"/>
      <w:lang w:val="hr-HR" w:eastAsia="hr-HR"/>
    </w:rPr>
  </w:style>
  <w:style w:type="character" w:customStyle="1" w:styleId="ListakruiChar">
    <w:name w:val="Lista_kružić Char"/>
    <w:basedOn w:val="Zadanifontodlomka"/>
    <w:qFormat/>
    <w:rPr>
      <w:rFonts w:ascii="Times New Roman" w:eastAsia="Times New Roman" w:hAnsi="Times New Roman"/>
      <w:sz w:val="24"/>
      <w:szCs w:val="24"/>
      <w:lang w:val="hr-HR" w:eastAsia="hr-HR"/>
    </w:rPr>
  </w:style>
  <w:style w:type="character" w:customStyle="1" w:styleId="ListanastavakQSChar">
    <w:name w:val="Lista_nastavak_QS Char"/>
    <w:basedOn w:val="Zadanifontodlomka"/>
    <w:qFormat/>
    <w:rPr>
      <w:rFonts w:ascii="Times New Roman" w:eastAsia="Times New Roman" w:hAnsi="Times New Roman"/>
      <w:sz w:val="24"/>
      <w:szCs w:val="24"/>
      <w:lang w:val="hr-HR" w:eastAsia="hr-HR"/>
    </w:rPr>
  </w:style>
  <w:style w:type="character" w:customStyle="1" w:styleId="ListanastavakQSGrafChar">
    <w:name w:val="Lista_nastavak_QS_Graf Char"/>
    <w:basedOn w:val="OdlomakpopisaChar"/>
    <w:qFormat/>
    <w:rPr>
      <w:rFonts w:ascii="Times New Roman" w:eastAsia="Times New Roman" w:hAnsi="Times New Roman"/>
      <w:sz w:val="24"/>
      <w:szCs w:val="24"/>
      <w:lang w:val="hr-HR" w:eastAsia="hr-HR"/>
    </w:rPr>
  </w:style>
  <w:style w:type="character" w:customStyle="1" w:styleId="ListaslijedChar">
    <w:name w:val="Lista_slijed Char"/>
    <w:basedOn w:val="OdlomakpopisaChar"/>
    <w:qFormat/>
    <w:rPr>
      <w:rFonts w:ascii="Times New Roman" w:eastAsia="Times New Roman" w:hAnsi="Times New Roman"/>
      <w:sz w:val="24"/>
      <w:szCs w:val="24"/>
      <w:lang w:val="hr-HR" w:eastAsia="hr-HR"/>
    </w:rPr>
  </w:style>
  <w:style w:type="character" w:customStyle="1" w:styleId="ListaXIVChar">
    <w:name w:val="Lista_XIV Char"/>
    <w:basedOn w:val="OdlomakpopisaChar"/>
    <w:qFormat/>
    <w:rPr>
      <w:rFonts w:ascii="Times New Roman" w:eastAsia="Times New Roman" w:hAnsi="Times New Roman"/>
      <w:sz w:val="24"/>
      <w:szCs w:val="24"/>
      <w:lang w:val="hr-HR" w:eastAsia="hr-HR"/>
    </w:rPr>
  </w:style>
  <w:style w:type="character" w:customStyle="1" w:styleId="Naslov5Char">
    <w:name w:val="Naslov 5 Char"/>
    <w:basedOn w:val="Zadanifontodlomka"/>
    <w:qFormat/>
    <w:rPr>
      <w:rFonts w:ascii="Arial" w:eastAsia="Times New Roman" w:hAnsi="Arial"/>
      <w:szCs w:val="24"/>
      <w:lang w:val="hr-HR" w:eastAsia="hr-HR"/>
    </w:rPr>
  </w:style>
  <w:style w:type="character" w:customStyle="1" w:styleId="Naslov6Char">
    <w:name w:val="Naslov 6 Char"/>
    <w:basedOn w:val="Zadanifontodlomka"/>
    <w:qFormat/>
    <w:rPr>
      <w:rFonts w:ascii="Arial" w:eastAsia="Times New Roman" w:hAnsi="Arial"/>
      <w:i/>
      <w:szCs w:val="24"/>
      <w:lang w:val="hr-HR" w:eastAsia="hr-HR"/>
    </w:rPr>
  </w:style>
  <w:style w:type="character" w:customStyle="1" w:styleId="Naslov7Char">
    <w:name w:val="Naslov 7 Char"/>
    <w:basedOn w:val="Zadanifontodlomka"/>
    <w:qFormat/>
    <w:rPr>
      <w:rFonts w:ascii="Arial" w:eastAsia="Times New Roman" w:hAnsi="Arial"/>
      <w:szCs w:val="24"/>
      <w:lang w:val="hr-HR" w:eastAsia="hr-HR"/>
    </w:rPr>
  </w:style>
  <w:style w:type="character" w:customStyle="1" w:styleId="Naslov8Char">
    <w:name w:val="Naslov 8 Char"/>
    <w:basedOn w:val="Zadanifontodlomka"/>
    <w:qFormat/>
    <w:rPr>
      <w:rFonts w:ascii="Arial" w:eastAsia="Times New Roman" w:hAnsi="Arial"/>
      <w:i/>
      <w:szCs w:val="24"/>
      <w:lang w:val="hr-HR" w:eastAsia="hr-HR"/>
    </w:rPr>
  </w:style>
  <w:style w:type="character" w:customStyle="1" w:styleId="Naslov9Char">
    <w:name w:val="Naslov 9 Char"/>
    <w:basedOn w:val="Zadanifontodlomka"/>
    <w:qFormat/>
    <w:rPr>
      <w:rFonts w:ascii="Arial" w:eastAsia="Times New Roman" w:hAnsi="Arial"/>
      <w:i/>
      <w:sz w:val="18"/>
      <w:szCs w:val="24"/>
      <w:lang w:val="hr-HR" w:eastAsia="hr-HR"/>
    </w:rPr>
  </w:style>
  <w:style w:type="character" w:customStyle="1" w:styleId="NumList1QSChar">
    <w:name w:val="NumList_1)_QS Char"/>
    <w:basedOn w:val="Zadanifontodlomka"/>
    <w:qFormat/>
    <w:rPr>
      <w:rFonts w:ascii="Times New Roman" w:eastAsia="Times New Roman" w:hAnsi="Times New Roman"/>
      <w:sz w:val="24"/>
      <w:szCs w:val="24"/>
      <w:lang w:val="hr-HR" w:eastAsia="hr-HR"/>
    </w:rPr>
  </w:style>
  <w:style w:type="character" w:customStyle="1" w:styleId="NumListaQSChar">
    <w:name w:val="NumList_a)_QS Char"/>
    <w:basedOn w:val="Zadanifontodlomka"/>
    <w:qFormat/>
    <w:rPr>
      <w:rFonts w:ascii="Times New Roman" w:eastAsia="Times New Roman" w:hAnsi="Times New Roman"/>
      <w:sz w:val="24"/>
      <w:szCs w:val="24"/>
      <w:lang w:val="hr-HR" w:eastAsia="hr-HR"/>
    </w:rPr>
  </w:style>
  <w:style w:type="character" w:customStyle="1" w:styleId="NumListAQSChar0">
    <w:name w:val="NumList_A)_QS Char"/>
    <w:basedOn w:val="Zadanifontodlomka"/>
    <w:qFormat/>
    <w:rPr>
      <w:rFonts w:ascii="Times New Roman" w:eastAsia="Times New Roman" w:hAnsi="Times New Roman"/>
      <w:sz w:val="24"/>
      <w:szCs w:val="24"/>
      <w:lang w:val="hr-HR" w:eastAsia="hr-HR"/>
    </w:rPr>
  </w:style>
  <w:style w:type="character" w:customStyle="1" w:styleId="NumListiQSChar">
    <w:name w:val="NumList_i)_QS Char"/>
    <w:basedOn w:val="Zadanifontodlomka"/>
    <w:qFormat/>
    <w:rPr>
      <w:rFonts w:ascii="Times New Roman" w:eastAsia="Times New Roman" w:hAnsi="Times New Roman"/>
      <w:sz w:val="24"/>
      <w:szCs w:val="24"/>
      <w:lang w:val="hr-HR" w:eastAsia="hr-HR"/>
    </w:rPr>
  </w:style>
  <w:style w:type="character" w:customStyle="1" w:styleId="NumListIQSChar0">
    <w:name w:val="NumList_I)_QS Char"/>
    <w:basedOn w:val="Zadanifontodlomka"/>
    <w:qFormat/>
    <w:rPr>
      <w:rFonts w:ascii="Times New Roman" w:eastAsia="Times New Roman" w:hAnsi="Times New Roman"/>
      <w:sz w:val="24"/>
      <w:szCs w:val="24"/>
      <w:lang w:val="hr-HR" w:eastAsia="hr-HR"/>
    </w:rPr>
  </w:style>
  <w:style w:type="character" w:customStyle="1" w:styleId="NumListOIQSChar">
    <w:name w:val="NumList_OI_QS Char"/>
    <w:basedOn w:val="Zadanifontodlomka"/>
    <w:qFormat/>
    <w:rPr>
      <w:rFonts w:ascii="Times New Roman" w:eastAsia="Times New Roman" w:hAnsi="Times New Roman"/>
      <w:sz w:val="24"/>
      <w:szCs w:val="24"/>
      <w:lang w:val="hr-HR" w:eastAsia="hr-HR"/>
    </w:rPr>
  </w:style>
  <w:style w:type="character" w:styleId="Brojstranice">
    <w:name w:val="page number"/>
    <w:basedOn w:val="Zadanifontodlomka"/>
    <w:qFormat/>
  </w:style>
  <w:style w:type="character" w:styleId="Tekstrezerviranogmjesta">
    <w:name w:val="Placeholder Text"/>
    <w:basedOn w:val="Zadanifontodlomka"/>
    <w:qFormat/>
    <w:rPr>
      <w:color w:val="808080"/>
      <w:highlight w:val="white"/>
      <w:lang w:val="hr-HR"/>
    </w:rPr>
  </w:style>
  <w:style w:type="character" w:customStyle="1" w:styleId="PozadinaSvijetloCrvena">
    <w:name w:val="Pozadina_SvijetloCrvena"/>
    <w:basedOn w:val="Zadanifontodlomka"/>
    <w:qFormat/>
    <w:rPr>
      <w:highlight w:val="red"/>
      <w:lang w:val="hr-HR"/>
    </w:rPr>
  </w:style>
  <w:style w:type="character" w:customStyle="1" w:styleId="PozadinaSvijetloZelena">
    <w:name w:val="Pozadina_SvijetloZelena"/>
    <w:basedOn w:val="Zadanifontodlomka"/>
    <w:qFormat/>
    <w:rPr>
      <w:highlight w:val="green"/>
      <w:lang w:val="hr-HR"/>
    </w:rPr>
  </w:style>
  <w:style w:type="character" w:customStyle="1" w:styleId="PozadinaSvijetloZuta">
    <w:name w:val="Pozadina_SvijetloZuta"/>
    <w:basedOn w:val="Zadanifontodlomka"/>
    <w:qFormat/>
    <w:rPr>
      <w:highlight w:val="yellow"/>
      <w:lang w:val="hr-HR"/>
    </w:rPr>
  </w:style>
  <w:style w:type="character" w:customStyle="1" w:styleId="Proir0pt">
    <w:name w:val="Prošir_0pt"/>
    <w:basedOn w:val="Zadanifontodlomka"/>
    <w:qFormat/>
    <w:rPr>
      <w:spacing w:val="0"/>
    </w:rPr>
  </w:style>
  <w:style w:type="character" w:customStyle="1" w:styleId="Proir5pt">
    <w:name w:val="Prošir_5pt"/>
    <w:basedOn w:val="Zadanifontodlomka"/>
    <w:qFormat/>
    <w:rPr>
      <w:spacing w:val="100"/>
    </w:rPr>
  </w:style>
  <w:style w:type="character" w:customStyle="1" w:styleId="CitatChar">
    <w:name w:val="Citat Char"/>
    <w:basedOn w:val="Zadanifontodlomka"/>
    <w:qFormat/>
    <w:rPr>
      <w:rFonts w:ascii="Times New Roman" w:hAnsi="Times New Roman"/>
      <w:i/>
      <w:iCs/>
      <w:color w:val="000000"/>
      <w:sz w:val="24"/>
      <w:szCs w:val="24"/>
      <w:lang w:val="hr-HR"/>
    </w:rPr>
  </w:style>
  <w:style w:type="character" w:styleId="Naglaeno">
    <w:name w:val="Strong"/>
    <w:basedOn w:val="Zadanifontodlomka"/>
    <w:qFormat/>
    <w:rPr>
      <w:b/>
      <w:bCs/>
    </w:rPr>
  </w:style>
  <w:style w:type="character" w:customStyle="1" w:styleId="StyleHeading1ItalicUnderlineCharChar">
    <w:name w:val="Style Heading 1 + Italic Underline Char Char"/>
    <w:basedOn w:val="Naslov1Char"/>
    <w:qFormat/>
    <w:rPr>
      <w:rFonts w:ascii="Times New Roman" w:eastAsia="Times New Roman" w:hAnsi="Times New Roman" w:cs="DejaVu Sans"/>
      <w:b/>
      <w:bCs/>
      <w:i/>
      <w:iCs/>
      <w:color w:val="365F91"/>
      <w:sz w:val="28"/>
      <w:szCs w:val="20"/>
      <w:u w:val="single"/>
      <w:lang w:val="hr-HR"/>
    </w:rPr>
  </w:style>
  <w:style w:type="character" w:styleId="Neupadljivoisticanje">
    <w:name w:val="Subtle Emphasis"/>
    <w:basedOn w:val="Zadanifontodlomka"/>
    <w:qFormat/>
    <w:rPr>
      <w:i/>
      <w:iCs/>
      <w:color w:val="808080"/>
    </w:rPr>
  </w:style>
  <w:style w:type="character" w:customStyle="1" w:styleId="SudacChar">
    <w:name w:val="Sudac Char"/>
    <w:basedOn w:val="Zadanifontodlomka"/>
    <w:qFormat/>
    <w:rPr>
      <w:rFonts w:ascii="Times New Roman" w:hAnsi="Times New Roman"/>
      <w:sz w:val="24"/>
      <w:szCs w:val="24"/>
      <w:lang w:val="hr-HR"/>
    </w:rPr>
  </w:style>
  <w:style w:type="character" w:customStyle="1" w:styleId="SudacPotpisChar">
    <w:name w:val="SudacPotpis Char"/>
    <w:basedOn w:val="DostavitiChar"/>
    <w:qFormat/>
    <w:rPr>
      <w:rFonts w:ascii="Times New Roman" w:hAnsi="Times New Roman"/>
      <w:sz w:val="24"/>
      <w:szCs w:val="24"/>
      <w:lang w:val="hr-HR"/>
    </w:rPr>
  </w:style>
  <w:style w:type="character" w:customStyle="1" w:styleId="ABCNaslovChar">
    <w:name w:val="ABC_Naslov Char"/>
    <w:basedOn w:val="Zadanifontodlomka"/>
    <w:qFormat/>
    <w:rPr>
      <w:rFonts w:ascii="Times New Roman" w:hAnsi="Times New Roman"/>
      <w:caps/>
      <w:spacing w:val="100"/>
      <w:sz w:val="24"/>
      <w:szCs w:val="24"/>
      <w:lang w:val="hr-HR"/>
    </w:rPr>
  </w:style>
  <w:style w:type="character" w:customStyle="1" w:styleId="abcNaslovChar0">
    <w:name w:val="abc_Naslov Char"/>
    <w:basedOn w:val="Zadanifontodlomka"/>
    <w:qFormat/>
    <w:rPr>
      <w:rFonts w:ascii="Times New Roman" w:hAnsi="Times New Roman"/>
      <w:spacing w:val="100"/>
      <w:sz w:val="24"/>
      <w:szCs w:val="24"/>
      <w:lang w:val="hr-HR"/>
    </w:rPr>
  </w:style>
  <w:style w:type="character" w:customStyle="1" w:styleId="abc2NaslovChar">
    <w:name w:val="abc2_Naslov Char"/>
    <w:basedOn w:val="Zadanifontodlomka"/>
    <w:qFormat/>
    <w:rPr>
      <w:rFonts w:ascii="Times New Roman" w:hAnsi="Times New Roman"/>
      <w:sz w:val="24"/>
      <w:szCs w:val="24"/>
      <w:lang w:val="hr-HR"/>
    </w:rPr>
  </w:style>
  <w:style w:type="character" w:customStyle="1" w:styleId="InternetLink">
    <w:name w:val="Internet Link"/>
    <w:basedOn w:val="Zadanifontodlomka"/>
    <w:rPr>
      <w:color w:val="0000FF"/>
      <w:u w:val="single"/>
    </w:rPr>
  </w:style>
  <w:style w:type="character" w:customStyle="1" w:styleId="NaslovdokumentaChar">
    <w:name w:val="Naslov_dokumenta Char"/>
    <w:basedOn w:val="Zadanifontodlomka"/>
    <w:qFormat/>
    <w:rPr>
      <w:rFonts w:ascii="Times New Roman" w:hAnsi="Times New Roman"/>
      <w:b/>
      <w:caps/>
      <w:spacing w:val="100"/>
      <w:sz w:val="24"/>
      <w:szCs w:val="24"/>
      <w:lang w:val="hr-HR"/>
    </w:rPr>
  </w:style>
  <w:style w:type="character" w:customStyle="1" w:styleId="NormaleSPISChar">
    <w:name w:val="Normal_eSPIS Char"/>
    <w:basedOn w:val="Zadanifontodlomka"/>
    <w:qFormat/>
    <w:rPr>
      <w:rFonts w:ascii="Times New Roman" w:eastAsia="Times New Roman" w:hAnsi="Times New Roman"/>
      <w:sz w:val="24"/>
      <w:szCs w:val="24"/>
      <w:lang w:val="hr-HR" w:eastAsia="hr-HR"/>
    </w:rPr>
  </w:style>
  <w:style w:type="character" w:customStyle="1" w:styleId="PodnaslovChar">
    <w:name w:val="Podnaslov Char"/>
    <w:basedOn w:val="Zadanifontodlomka"/>
    <w:qFormat/>
    <w:rPr>
      <w:rFonts w:ascii="Cambria" w:eastAsia="SimSun" w:hAnsi="Cambria" w:cs="DejaVu Sans"/>
      <w:i/>
      <w:iCs/>
      <w:color w:val="4F81BD"/>
      <w:spacing w:val="15"/>
      <w:sz w:val="24"/>
      <w:szCs w:val="24"/>
      <w:lang w:val="hr-HR"/>
    </w:rPr>
  </w:style>
  <w:style w:type="character" w:customStyle="1" w:styleId="SudacPotpisIzvornikChar">
    <w:name w:val="SudacPotpis_Izvornik Char"/>
    <w:basedOn w:val="DostavitiChar"/>
    <w:qFormat/>
    <w:rPr>
      <w:rFonts w:ascii="Times New Roman" w:hAnsi="Times New Roman"/>
      <w:sz w:val="24"/>
      <w:szCs w:val="24"/>
      <w:lang w:val="hr-HR"/>
    </w:rPr>
  </w:style>
  <w:style w:type="character" w:customStyle="1" w:styleId="SudacPotpisOtpravakChar">
    <w:name w:val="SudacPotpis_Otpravak Char"/>
    <w:basedOn w:val="SudacPotpisIzvornikChar"/>
    <w:qFormat/>
    <w:rPr>
      <w:rFonts w:ascii="Times New Roman" w:hAnsi="Times New Roman"/>
      <w:sz w:val="24"/>
      <w:szCs w:val="24"/>
      <w:lang w:val="hr-HR" w:eastAsia="hr-HR"/>
    </w:rPr>
  </w:style>
  <w:style w:type="character" w:customStyle="1" w:styleId="NaslovChar">
    <w:name w:val="Naslov Char"/>
    <w:basedOn w:val="Zadanifontodlomka"/>
    <w:qFormat/>
    <w:rPr>
      <w:rFonts w:ascii="Cambria" w:eastAsia="SimSun" w:hAnsi="Cambria" w:cs="DejaVu Sans"/>
      <w:color w:val="17365D"/>
      <w:spacing w:val="5"/>
      <w:sz w:val="52"/>
      <w:szCs w:val="52"/>
      <w:lang w:val="hr-HR"/>
    </w:rPr>
  </w:style>
  <w:style w:type="character" w:customStyle="1" w:styleId="TijelotekstaChar">
    <w:name w:val="Tijelo teksta Char"/>
    <w:basedOn w:val="Zadanifontodlomka"/>
    <w:qFormat/>
    <w:rPr>
      <w:rFonts w:ascii="Times New Roman" w:hAnsi="Times New Roman"/>
      <w:sz w:val="24"/>
      <w:szCs w:val="24"/>
      <w:lang w:val="hr-HR"/>
    </w:rPr>
  </w:style>
  <w:style w:type="character" w:customStyle="1" w:styleId="Tijeloteksta2Char">
    <w:name w:val="Tijelo teksta 2 Char"/>
    <w:basedOn w:val="Zadanifontodlomka"/>
    <w:qFormat/>
    <w:rPr>
      <w:rFonts w:ascii="Times New Roman" w:hAnsi="Times New Roman"/>
      <w:sz w:val="24"/>
      <w:szCs w:val="24"/>
      <w:lang w:val="hr-HR"/>
    </w:rPr>
  </w:style>
  <w:style w:type="character" w:customStyle="1" w:styleId="Tijeloteksta-prvauvlakaChar">
    <w:name w:val="Tijelo teksta - prva uvlaka Char"/>
    <w:basedOn w:val="TijelotekstaChar"/>
    <w:qFormat/>
    <w:rPr>
      <w:rFonts w:ascii="Times New Roman" w:hAnsi="Times New Roman"/>
      <w:sz w:val="24"/>
      <w:szCs w:val="24"/>
      <w:lang w:val="hr-HR"/>
    </w:rPr>
  </w:style>
  <w:style w:type="character" w:customStyle="1" w:styleId="UvuenotijelotekstaChar">
    <w:name w:val="Uvučeno tijelo teksta Char"/>
    <w:basedOn w:val="Zadanifontodlomka"/>
    <w:qFormat/>
    <w:rPr>
      <w:rFonts w:ascii="Times New Roman" w:hAnsi="Times New Roman"/>
      <w:sz w:val="24"/>
      <w:szCs w:val="24"/>
      <w:lang w:val="hr-HR"/>
    </w:rPr>
  </w:style>
  <w:style w:type="character" w:customStyle="1" w:styleId="Tijeloteksta-prvauvlaka2Char">
    <w:name w:val="Tijelo teksta - prva uvlaka 2 Char"/>
    <w:basedOn w:val="UvuenotijelotekstaChar"/>
    <w:qFormat/>
    <w:rPr>
      <w:rFonts w:ascii="Times New Roman" w:hAnsi="Times New Roman"/>
      <w:sz w:val="24"/>
      <w:szCs w:val="24"/>
      <w:lang w:val="hr-HR"/>
    </w:rPr>
  </w:style>
  <w:style w:type="character" w:customStyle="1" w:styleId="Tijeloteksta-uvlaka2Char">
    <w:name w:val="Tijelo teksta - uvlaka 2 Char"/>
    <w:basedOn w:val="Zadanifontodlomka"/>
    <w:qFormat/>
    <w:rPr>
      <w:rFonts w:ascii="Times New Roman" w:hAnsi="Times New Roman"/>
      <w:sz w:val="24"/>
      <w:szCs w:val="24"/>
      <w:lang w:val="hr-HR"/>
    </w:rPr>
  </w:style>
  <w:style w:type="character" w:customStyle="1" w:styleId="Tijeloteksta-uvlaka3Char">
    <w:name w:val="Tijelo teksta - uvlaka 3 Char"/>
    <w:basedOn w:val="Zadanifontodlomka"/>
    <w:qFormat/>
    <w:rPr>
      <w:rFonts w:ascii="Times New Roman" w:hAnsi="Times New Roman"/>
      <w:sz w:val="16"/>
      <w:szCs w:val="16"/>
      <w:lang w:val="hr-HR"/>
    </w:rPr>
  </w:style>
  <w:style w:type="character" w:styleId="Naslovknjige">
    <w:name w:val="Book Title"/>
    <w:basedOn w:val="Zadanifontodlomka"/>
    <w:qFormat/>
    <w:rPr>
      <w:b/>
      <w:bCs/>
      <w:smallCaps/>
      <w:spacing w:val="5"/>
    </w:rPr>
  </w:style>
  <w:style w:type="character" w:customStyle="1" w:styleId="ZavretakChar">
    <w:name w:val="Završetak Char"/>
    <w:basedOn w:val="Zadanifontodlomka"/>
    <w:qFormat/>
    <w:rPr>
      <w:rFonts w:ascii="Times New Roman" w:hAnsi="Times New Roman"/>
      <w:sz w:val="24"/>
      <w:szCs w:val="24"/>
      <w:lang w:val="hr-HR"/>
    </w:rPr>
  </w:style>
  <w:style w:type="character" w:styleId="Referencakomentara">
    <w:name w:val="annotation reference"/>
    <w:basedOn w:val="Zadanifontodlomka"/>
    <w:qFormat/>
    <w:rPr>
      <w:sz w:val="16"/>
      <w:szCs w:val="16"/>
    </w:rPr>
  </w:style>
  <w:style w:type="character" w:customStyle="1" w:styleId="TekstkomentaraChar">
    <w:name w:val="Tekst komentara Char"/>
    <w:basedOn w:val="Zadanifontodlomka"/>
    <w:qFormat/>
    <w:rPr>
      <w:rFonts w:ascii="Times New Roman" w:hAnsi="Times New Roman"/>
      <w:sz w:val="20"/>
      <w:szCs w:val="20"/>
      <w:lang w:val="hr-HR"/>
    </w:rPr>
  </w:style>
  <w:style w:type="character" w:customStyle="1" w:styleId="PredmetkomentaraChar">
    <w:name w:val="Predmet komentara Char"/>
    <w:basedOn w:val="TekstkomentaraChar"/>
    <w:qFormat/>
    <w:rPr>
      <w:rFonts w:ascii="Times New Roman" w:hAnsi="Times New Roman"/>
      <w:b/>
      <w:bCs/>
      <w:sz w:val="20"/>
      <w:szCs w:val="20"/>
      <w:lang w:val="hr-HR"/>
    </w:rPr>
  </w:style>
  <w:style w:type="character" w:customStyle="1" w:styleId="DatumChar">
    <w:name w:val="Datum Char"/>
    <w:basedOn w:val="Zadanifontodlomka"/>
    <w:qFormat/>
    <w:rPr>
      <w:rFonts w:ascii="Times New Roman" w:hAnsi="Times New Roman"/>
      <w:sz w:val="24"/>
      <w:szCs w:val="24"/>
      <w:lang w:val="hr-HR"/>
    </w:rPr>
  </w:style>
  <w:style w:type="character" w:customStyle="1" w:styleId="KartadokumentaChar">
    <w:name w:val="Karta dokumenta Char"/>
    <w:basedOn w:val="Zadanifontodlomka"/>
    <w:qFormat/>
    <w:rPr>
      <w:rFonts w:ascii="Tahoma" w:hAnsi="Tahoma" w:cs="Tahoma"/>
      <w:sz w:val="16"/>
      <w:szCs w:val="16"/>
      <w:lang w:val="hr-HR"/>
    </w:rPr>
  </w:style>
  <w:style w:type="character" w:customStyle="1" w:styleId="Potpise-poteChar">
    <w:name w:val="Potpis e-pošte Char"/>
    <w:basedOn w:val="Zadanifontodlomka"/>
    <w:qFormat/>
    <w:rPr>
      <w:rFonts w:ascii="Times New Roman" w:hAnsi="Times New Roman"/>
      <w:sz w:val="24"/>
      <w:szCs w:val="24"/>
      <w:lang w:val="hr-HR"/>
    </w:rPr>
  </w:style>
  <w:style w:type="character" w:styleId="Referencakrajnjebiljeke">
    <w:name w:val="endnote reference"/>
    <w:basedOn w:val="Zadanifontodlomka"/>
    <w:qFormat/>
    <w:rPr>
      <w:vertAlign w:val="superscript"/>
    </w:rPr>
  </w:style>
  <w:style w:type="character" w:customStyle="1" w:styleId="TekstkrajnjebiljekeChar">
    <w:name w:val="Tekst krajnje bilješke Char"/>
    <w:basedOn w:val="Zadanifontodlomka"/>
    <w:qFormat/>
    <w:rPr>
      <w:rFonts w:ascii="Times New Roman" w:hAnsi="Times New Roman"/>
      <w:sz w:val="20"/>
      <w:szCs w:val="20"/>
      <w:lang w:val="hr-HR"/>
    </w:rPr>
  </w:style>
  <w:style w:type="character" w:styleId="SlijeenaHiperveza">
    <w:name w:val="FollowedHyperlink"/>
    <w:basedOn w:val="Zadanifontodlomka"/>
    <w:qFormat/>
    <w:rPr>
      <w:color w:val="800080"/>
      <w:u w:val="single"/>
    </w:rPr>
  </w:style>
  <w:style w:type="character" w:styleId="Referencafusnote">
    <w:name w:val="footnote reference"/>
    <w:basedOn w:val="Zadanifontodlomka"/>
    <w:qFormat/>
    <w:rPr>
      <w:vertAlign w:val="superscript"/>
    </w:rPr>
  </w:style>
  <w:style w:type="character" w:customStyle="1" w:styleId="TekstfusnoteChar">
    <w:name w:val="Tekst fusnote Char"/>
    <w:basedOn w:val="Zadanifontodlomka"/>
    <w:qFormat/>
    <w:rPr>
      <w:rFonts w:ascii="Times New Roman" w:hAnsi="Times New Roman"/>
      <w:sz w:val="20"/>
      <w:szCs w:val="20"/>
      <w:lang w:val="hr-HR"/>
    </w:rPr>
  </w:style>
  <w:style w:type="character" w:styleId="HTML-akronim">
    <w:name w:val="HTML Acronym"/>
    <w:basedOn w:val="Zadanifontodlomka"/>
    <w:qFormat/>
  </w:style>
  <w:style w:type="character" w:customStyle="1" w:styleId="HTML-adresaChar">
    <w:name w:val="HTML-adresa Char"/>
    <w:basedOn w:val="Zadanifontodlomka"/>
    <w:qFormat/>
    <w:rPr>
      <w:rFonts w:ascii="Times New Roman" w:hAnsi="Times New Roman"/>
      <w:i/>
      <w:iCs/>
      <w:sz w:val="24"/>
      <w:szCs w:val="24"/>
      <w:lang w:val="hr-HR"/>
    </w:rPr>
  </w:style>
  <w:style w:type="character" w:styleId="HTML-navod">
    <w:name w:val="HTML Cite"/>
    <w:basedOn w:val="Zadanifontodlomka"/>
    <w:qFormat/>
    <w:rPr>
      <w:i/>
      <w:iCs/>
    </w:rPr>
  </w:style>
  <w:style w:type="character" w:styleId="HTML-kod">
    <w:name w:val="HTML Code"/>
    <w:basedOn w:val="Zadanifontodlomka"/>
    <w:qFormat/>
    <w:rPr>
      <w:rFonts w:ascii="Consolas" w:hAnsi="Consolas" w:cs="Consolas"/>
      <w:sz w:val="20"/>
      <w:szCs w:val="20"/>
    </w:rPr>
  </w:style>
  <w:style w:type="character" w:styleId="HTML-definicija">
    <w:name w:val="HTML Definition"/>
    <w:basedOn w:val="Zadanifontodlomka"/>
    <w:qFormat/>
    <w:rPr>
      <w:i/>
      <w:iCs/>
    </w:rPr>
  </w:style>
  <w:style w:type="character" w:styleId="HTML-tipkovnica">
    <w:name w:val="HTML Keyboard"/>
    <w:basedOn w:val="Zadanifontodlomka"/>
    <w:qFormat/>
    <w:rPr>
      <w:rFonts w:ascii="Consolas" w:hAnsi="Consolas" w:cs="Consolas"/>
      <w:sz w:val="20"/>
      <w:szCs w:val="20"/>
    </w:rPr>
  </w:style>
  <w:style w:type="character" w:customStyle="1" w:styleId="HTMLunaprijedoblikovanoChar">
    <w:name w:val="HTML unaprijed oblikovano Char"/>
    <w:basedOn w:val="Zadanifontodlomka"/>
    <w:qFormat/>
    <w:rPr>
      <w:rFonts w:ascii="Consolas" w:hAnsi="Consolas" w:cs="Consolas"/>
      <w:sz w:val="20"/>
      <w:szCs w:val="20"/>
      <w:lang w:val="hr-HR"/>
    </w:rPr>
  </w:style>
  <w:style w:type="character" w:styleId="HTML-primjer">
    <w:name w:val="HTML Sample"/>
    <w:basedOn w:val="Zadanifontodlomka"/>
    <w:qFormat/>
    <w:rPr>
      <w:rFonts w:ascii="Consolas" w:hAnsi="Consolas" w:cs="Consolas"/>
      <w:sz w:val="24"/>
      <w:szCs w:val="24"/>
    </w:rPr>
  </w:style>
  <w:style w:type="character" w:styleId="HTMLpisaistroj">
    <w:name w:val="HTML Typewriter"/>
    <w:basedOn w:val="Zadanifontodlomka"/>
    <w:qFormat/>
    <w:rPr>
      <w:rFonts w:ascii="Consolas" w:hAnsi="Consolas" w:cs="Consolas"/>
      <w:sz w:val="20"/>
      <w:szCs w:val="20"/>
    </w:rPr>
  </w:style>
  <w:style w:type="character" w:styleId="HTML-varijabla">
    <w:name w:val="HTML Variable"/>
    <w:basedOn w:val="Zadanifontodlomka"/>
    <w:qFormat/>
    <w:rPr>
      <w:i/>
      <w:iCs/>
    </w:rPr>
  </w:style>
  <w:style w:type="character" w:styleId="Istaknutareferenca">
    <w:name w:val="Intense Reference"/>
    <w:basedOn w:val="Zadanifontodlomka"/>
    <w:qFormat/>
    <w:rPr>
      <w:b/>
      <w:bCs/>
      <w:smallCaps/>
      <w:color w:val="C0504D"/>
      <w:spacing w:val="5"/>
      <w:u w:val="single"/>
    </w:rPr>
  </w:style>
  <w:style w:type="character" w:styleId="Brojretka">
    <w:name w:val="line number"/>
    <w:basedOn w:val="Zadanifontodlomka"/>
    <w:qFormat/>
  </w:style>
  <w:style w:type="character" w:customStyle="1" w:styleId="TekstmakronaredbeChar">
    <w:name w:val="Tekst makronaredbe Char"/>
    <w:basedOn w:val="Zadanifontodlomka"/>
    <w:qFormat/>
    <w:rPr>
      <w:rFonts w:ascii="Consolas" w:hAnsi="Consolas" w:cs="Consolas"/>
      <w:sz w:val="20"/>
      <w:szCs w:val="20"/>
    </w:rPr>
  </w:style>
  <w:style w:type="character" w:customStyle="1" w:styleId="ZaglavljeporukeChar">
    <w:name w:val="Zaglavlje poruke Char"/>
    <w:basedOn w:val="Zadanifontodlomka"/>
    <w:qFormat/>
    <w:rPr>
      <w:rFonts w:ascii="Cambria" w:eastAsia="SimSun" w:hAnsi="Cambria" w:cs="DejaVu Sans"/>
      <w:sz w:val="24"/>
      <w:szCs w:val="24"/>
      <w:highlight w:val="lightGray"/>
      <w:lang w:val="hr-HR"/>
    </w:rPr>
  </w:style>
  <w:style w:type="character" w:customStyle="1" w:styleId="NormalDefaultChar">
    <w:name w:val="Normal_Default Char"/>
    <w:basedOn w:val="Zadanifontodlomka"/>
    <w:qFormat/>
    <w:rPr>
      <w:rFonts w:ascii="Times New Roman" w:hAnsi="Times New Roman"/>
      <w:sz w:val="24"/>
      <w:szCs w:val="24"/>
      <w:lang w:val="hr-HR"/>
    </w:rPr>
  </w:style>
  <w:style w:type="character" w:customStyle="1" w:styleId="NaslovbiljekeChar">
    <w:name w:val="Naslov bilješke Char"/>
    <w:basedOn w:val="Zadanifontodlomka"/>
    <w:qFormat/>
    <w:rPr>
      <w:rFonts w:ascii="Times New Roman" w:hAnsi="Times New Roman"/>
      <w:sz w:val="24"/>
      <w:szCs w:val="24"/>
      <w:lang w:val="hr-HR"/>
    </w:rPr>
  </w:style>
  <w:style w:type="character" w:customStyle="1" w:styleId="ObinitekstChar">
    <w:name w:val="Obični tekst Char"/>
    <w:basedOn w:val="Zadanifontodlomka"/>
    <w:qFormat/>
    <w:rPr>
      <w:rFonts w:ascii="Consolas" w:hAnsi="Consolas" w:cs="Consolas"/>
      <w:sz w:val="21"/>
      <w:szCs w:val="21"/>
      <w:lang w:val="hr-HR"/>
    </w:rPr>
  </w:style>
  <w:style w:type="character" w:customStyle="1" w:styleId="PozdravChar">
    <w:name w:val="Pozdrav Char"/>
    <w:basedOn w:val="Zadanifontodlomka"/>
    <w:qFormat/>
    <w:rPr>
      <w:rFonts w:ascii="Times New Roman" w:hAnsi="Times New Roman"/>
      <w:sz w:val="24"/>
      <w:szCs w:val="24"/>
      <w:lang w:val="hr-HR"/>
    </w:rPr>
  </w:style>
  <w:style w:type="character" w:customStyle="1" w:styleId="PotpisChar">
    <w:name w:val="Potpis Char"/>
    <w:basedOn w:val="Zadanifontodlomka"/>
    <w:qFormat/>
    <w:rPr>
      <w:rFonts w:ascii="Times New Roman" w:hAnsi="Times New Roman"/>
      <w:sz w:val="24"/>
      <w:szCs w:val="24"/>
      <w:lang w:val="hr-HR"/>
    </w:rPr>
  </w:style>
  <w:style w:type="character" w:styleId="Neupadljivareferenca">
    <w:name w:val="Subtle Reference"/>
    <w:basedOn w:val="Zadanifontodlomka"/>
    <w:qFormat/>
    <w:rPr>
      <w:smallCaps/>
      <w:color w:val="C0504D"/>
      <w:u w:val="single"/>
    </w:rPr>
  </w:style>
  <w:style w:type="character" w:customStyle="1" w:styleId="IzvornikNacrtChar">
    <w:name w:val="Izvornik_Nacrt Char"/>
    <w:basedOn w:val="Zadanifontodlomka"/>
    <w:qFormat/>
    <w:rPr>
      <w:rFonts w:ascii="Times New Roman" w:eastAsia="Calibri" w:hAnsi="Times New Roman" w:cs="Times New Roman"/>
      <w:color w:val="000000"/>
      <w:sz w:val="24"/>
      <w:szCs w:val="24"/>
      <w:lang w:val="hr-HR" w:eastAsia="hr-HR"/>
    </w:rPr>
  </w:style>
  <w:style w:type="character" w:customStyle="1" w:styleId="IzvornikObradaChar">
    <w:name w:val="Izvornik_Obrada Char"/>
    <w:basedOn w:val="Zadanifontodlomka"/>
    <w:qFormat/>
    <w:rPr>
      <w:rFonts w:ascii="Times New Roman" w:eastAsia="Calibri" w:hAnsi="Times New Roman" w:cs="Times New Roman"/>
      <w:color w:val="000000"/>
      <w:sz w:val="24"/>
      <w:szCs w:val="24"/>
      <w:lang w:val="hr-HR" w:eastAsia="hr-HR"/>
    </w:rPr>
  </w:style>
  <w:style w:type="character" w:customStyle="1" w:styleId="IzvornikSavjetnikChar">
    <w:name w:val="Izvornik_Savjetnik Char"/>
    <w:basedOn w:val="Zadanifontodlomka"/>
    <w:qFormat/>
    <w:rPr>
      <w:rFonts w:ascii="Times New Roman" w:eastAsia="Calibri" w:hAnsi="Times New Roman" w:cs="Times New Roman"/>
      <w:color w:val="000000"/>
      <w:sz w:val="24"/>
      <w:szCs w:val="24"/>
      <w:lang w:val="hr-HR" w:eastAsia="hr-HR"/>
    </w:rPr>
  </w:style>
  <w:style w:type="character" w:customStyle="1" w:styleId="IzvornikSavjetnikPotpisChar">
    <w:name w:val="Izvornik_SavjetnikPotpis Char"/>
    <w:basedOn w:val="Zadanifontodlomka"/>
    <w:qFormat/>
    <w:rPr>
      <w:rFonts w:ascii="Times New Roman" w:hAnsi="Times New Roman"/>
      <w:sz w:val="24"/>
      <w:szCs w:val="24"/>
      <w:lang w:val="hr-HR"/>
    </w:rPr>
  </w:style>
  <w:style w:type="character" w:customStyle="1" w:styleId="IzvornikZapisniarChar">
    <w:name w:val="Izvornik_Zapisničar Char"/>
    <w:basedOn w:val="Zadanifontodlomka"/>
    <w:qFormat/>
    <w:rPr>
      <w:rFonts w:ascii="Times New Roman" w:eastAsia="Calibri" w:hAnsi="Times New Roman" w:cs="Times New Roman"/>
      <w:color w:val="000000"/>
      <w:sz w:val="24"/>
      <w:szCs w:val="24"/>
      <w:lang w:val="hr-HR" w:eastAsia="hr-HR"/>
    </w:rPr>
  </w:style>
  <w:style w:type="character" w:customStyle="1" w:styleId="IzvornikZapisniarPotpisChar">
    <w:name w:val="Izvornik_ZapisničarPotpis Char"/>
    <w:basedOn w:val="Zadanifontodlomka"/>
    <w:qFormat/>
    <w:rPr>
      <w:rFonts w:ascii="Times New Roman" w:eastAsia="Calibri" w:hAnsi="Times New Roman" w:cs="Times New Roman"/>
      <w:color w:val="000000"/>
      <w:sz w:val="24"/>
      <w:szCs w:val="24"/>
      <w:lang w:val="hr-HR" w:eastAsia="hr-HR"/>
    </w:rPr>
  </w:style>
  <w:style w:type="character" w:customStyle="1" w:styleId="ListaeSPISChar">
    <w:name w:val="Lista_eSPIS Char"/>
    <w:basedOn w:val="NormaleSPISChar"/>
    <w:qFormat/>
    <w:rPr>
      <w:rFonts w:ascii="Times New Roman" w:eastAsia="Times New Roman" w:hAnsi="Times New Roman"/>
      <w:sz w:val="24"/>
      <w:szCs w:val="24"/>
      <w:lang w:val="hr-HR" w:eastAsia="hr-HR"/>
    </w:rPr>
  </w:style>
  <w:style w:type="character" w:customStyle="1" w:styleId="NormalJustifiedChar">
    <w:name w:val="Normal_Justified Char"/>
    <w:basedOn w:val="Zadanifontodlomka"/>
    <w:qFormat/>
    <w:rPr>
      <w:rFonts w:ascii="Times New Roman" w:hAnsi="Times New Roman"/>
      <w:sz w:val="24"/>
      <w:szCs w:val="24"/>
      <w:lang w:val="hr-HR"/>
    </w:rPr>
  </w:style>
  <w:style w:type="character" w:customStyle="1" w:styleId="UputatekstChar">
    <w:name w:val="Uputa_tekst Char"/>
    <w:basedOn w:val="NormalJustifiedChar"/>
    <w:qFormat/>
    <w:rPr>
      <w:rFonts w:ascii="Times New Roman" w:hAnsi="Times New Roman"/>
      <w:sz w:val="24"/>
      <w:szCs w:val="24"/>
      <w:lang w:val="hr-HR"/>
    </w:rPr>
  </w:style>
  <w:style w:type="character" w:customStyle="1" w:styleId="Pravnastvar1Char">
    <w:name w:val="Pravna stvar1 Char"/>
    <w:basedOn w:val="Zadanifontodlomka"/>
    <w:qFormat/>
    <w:rPr>
      <w:rFonts w:ascii="Times New Roman" w:hAnsi="Times New Roman"/>
      <w:sz w:val="24"/>
      <w:szCs w:val="24"/>
      <w:lang w:val="hr-HR"/>
    </w:rPr>
  </w:style>
  <w:style w:type="character" w:customStyle="1" w:styleId="Pravnastvar2Char">
    <w:name w:val="Pravna stvar2 Char"/>
    <w:basedOn w:val="Pravnastvar1Char"/>
    <w:qFormat/>
    <w:rPr>
      <w:rFonts w:ascii="Times New Roman" w:hAnsi="Times New Roman"/>
      <w:sz w:val="24"/>
      <w:szCs w:val="24"/>
      <w:lang w:val="hr-HR"/>
    </w:rPr>
  </w:style>
  <w:style w:type="character" w:customStyle="1" w:styleId="ListLabel1">
    <w:name w:val="ListLabel 1"/>
    <w:qFormat/>
    <w:rPr>
      <w:b w:val="0"/>
    </w:rPr>
  </w:style>
  <w:style w:type="character" w:customStyle="1" w:styleId="ListLabel2">
    <w:name w:val="ListLabel 2"/>
    <w:qFormat/>
    <w:rPr>
      <w:b w:val="0"/>
      <w:color w:val="00000A"/>
    </w:rPr>
  </w:style>
  <w:style w:type="character" w:customStyle="1" w:styleId="ListLabel3">
    <w:name w:val="ListLabel 3"/>
    <w:qFormat/>
    <w:rPr>
      <w:color w:val="00000A"/>
    </w:rPr>
  </w:style>
  <w:style w:type="character" w:customStyle="1" w:styleId="ListLabel4">
    <w:name w:val="ListLabel 4"/>
    <w:qFormat/>
    <w:rPr>
      <w:color w:val="00000A"/>
    </w:rPr>
  </w:style>
  <w:style w:type="character" w:customStyle="1" w:styleId="ListLabel5">
    <w:name w:val="ListLabel 5"/>
    <w:qFormat/>
    <w:rPr>
      <w:color w:val="00000A"/>
    </w:rPr>
  </w:style>
  <w:style w:type="character" w:customStyle="1" w:styleId="ListLabel6">
    <w:name w:val="ListLabel 6"/>
    <w:qFormat/>
    <w:rPr>
      <w:color w:val="00000A"/>
    </w:rPr>
  </w:style>
  <w:style w:type="character" w:customStyle="1" w:styleId="ListLabel7">
    <w:name w:val="ListLabel 7"/>
    <w:qFormat/>
    <w:rPr>
      <w:color w:val="00000A"/>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color w:val="00000A"/>
    </w:rPr>
  </w:style>
  <w:style w:type="character" w:customStyle="1" w:styleId="ListLabel11">
    <w:name w:val="ListLabel 11"/>
    <w:qFormat/>
    <w:rPr>
      <w:color w:val="00000A"/>
    </w:rPr>
  </w:style>
  <w:style w:type="character" w:customStyle="1" w:styleId="ListLabel12">
    <w:name w:val="ListLabel 12"/>
    <w:qFormat/>
    <w:rPr>
      <w:color w:val="00000A"/>
    </w:rPr>
  </w:style>
  <w:style w:type="character" w:customStyle="1" w:styleId="ListLabel13">
    <w:name w:val="ListLabel 13"/>
    <w:qFormat/>
    <w:rPr>
      <w:color w:val="00000A"/>
    </w:rPr>
  </w:style>
  <w:style w:type="character" w:customStyle="1" w:styleId="ListLabel14">
    <w:name w:val="ListLabel 14"/>
    <w:qFormat/>
    <w:rPr>
      <w:color w:val="00000A"/>
    </w:rPr>
  </w:style>
  <w:style w:type="character" w:customStyle="1" w:styleId="ListLabel15">
    <w:name w:val="ListLabel 15"/>
    <w:qFormat/>
    <w:rPr>
      <w:color w:val="00000A"/>
    </w:rPr>
  </w:style>
  <w:style w:type="character" w:customStyle="1" w:styleId="ListLabel16">
    <w:name w:val="ListLabel 16"/>
    <w:qFormat/>
    <w:rPr>
      <w:color w:val="00000A"/>
    </w:rPr>
  </w:style>
  <w:style w:type="character" w:customStyle="1" w:styleId="ListLabel17">
    <w:name w:val="ListLabel 17"/>
    <w:qFormat/>
    <w:rPr>
      <w:color w:val="00000A"/>
    </w:rPr>
  </w:style>
  <w:style w:type="character" w:customStyle="1" w:styleId="ListLabel18">
    <w:name w:val="ListLabel 18"/>
    <w:qFormat/>
    <w:rPr>
      <w:color w:val="00000A"/>
    </w:rPr>
  </w:style>
  <w:style w:type="character" w:customStyle="1" w:styleId="ListLabel19">
    <w:name w:val="ListLabel 19"/>
    <w:qFormat/>
    <w:rPr>
      <w:color w:val="00000A"/>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style>
  <w:style w:type="character" w:customStyle="1" w:styleId="ListLabel28">
    <w:name w:val="ListLabel 28"/>
    <w:qFormat/>
    <w:rPr>
      <w:b w:val="0"/>
      <w:color w:val="00000A"/>
    </w:rPr>
  </w:style>
  <w:style w:type="character" w:customStyle="1" w:styleId="ListLabel29">
    <w:name w:val="ListLabel 29"/>
    <w:qFormat/>
    <w:rPr>
      <w:color w:val="00000A"/>
    </w:rPr>
  </w:style>
  <w:style w:type="character" w:customStyle="1" w:styleId="ListLabel30">
    <w:name w:val="ListLabel 30"/>
    <w:qFormat/>
    <w:rPr>
      <w:color w:val="00000A"/>
    </w:rPr>
  </w:style>
  <w:style w:type="character" w:customStyle="1" w:styleId="ListLabel31">
    <w:name w:val="ListLabel 31"/>
    <w:qFormat/>
    <w:rPr>
      <w:color w:val="00000A"/>
    </w:rPr>
  </w:style>
  <w:style w:type="character" w:customStyle="1" w:styleId="ListLabel32">
    <w:name w:val="ListLabel 32"/>
    <w:qFormat/>
    <w:rPr>
      <w:color w:val="00000A"/>
    </w:rPr>
  </w:style>
  <w:style w:type="character" w:customStyle="1" w:styleId="ListLabel33">
    <w:name w:val="ListLabel 33"/>
    <w:qFormat/>
    <w:rPr>
      <w:color w:val="00000A"/>
    </w:rPr>
  </w:style>
  <w:style w:type="character" w:customStyle="1" w:styleId="ListLabel34">
    <w:name w:val="ListLabel 34"/>
    <w:qFormat/>
    <w:rPr>
      <w:color w:val="00000A"/>
    </w:rPr>
  </w:style>
  <w:style w:type="character" w:customStyle="1" w:styleId="ListLabel35">
    <w:name w:val="ListLabel 35"/>
    <w:qFormat/>
    <w:rPr>
      <w:color w:val="00000A"/>
    </w:rPr>
  </w:style>
  <w:style w:type="character" w:customStyle="1" w:styleId="ListLabel36">
    <w:name w:val="ListLabel 36"/>
    <w:qFormat/>
    <w:rPr>
      <w:color w:val="00000A"/>
    </w:rPr>
  </w:style>
  <w:style w:type="character" w:customStyle="1" w:styleId="ListLabel37">
    <w:name w:val="ListLabel 37"/>
    <w:qFormat/>
    <w:rPr>
      <w:color w:val="00000A"/>
    </w:rPr>
  </w:style>
  <w:style w:type="character" w:customStyle="1" w:styleId="ListLabel38">
    <w:name w:val="ListLabel 38"/>
    <w:qFormat/>
    <w:rPr>
      <w:color w:val="00000A"/>
    </w:rPr>
  </w:style>
  <w:style w:type="character" w:customStyle="1" w:styleId="ListLabel39">
    <w:name w:val="ListLabel 39"/>
    <w:qFormat/>
    <w:rPr>
      <w:color w:val="00000A"/>
    </w:rPr>
  </w:style>
  <w:style w:type="character" w:customStyle="1" w:styleId="ListLabel40">
    <w:name w:val="ListLabel 40"/>
    <w:qFormat/>
    <w:rPr>
      <w:color w:val="00000A"/>
    </w:rPr>
  </w:style>
  <w:style w:type="character" w:customStyle="1" w:styleId="ListLabel41">
    <w:name w:val="ListLabel 41"/>
    <w:qFormat/>
    <w:rPr>
      <w:color w:val="00000A"/>
    </w:rPr>
  </w:style>
  <w:style w:type="character" w:customStyle="1" w:styleId="ListLabel42">
    <w:name w:val="ListLabel 42"/>
    <w:qFormat/>
    <w:rPr>
      <w:color w:val="00000A"/>
    </w:rPr>
  </w:style>
  <w:style w:type="character" w:customStyle="1" w:styleId="ListLabel43">
    <w:name w:val="ListLabel 43"/>
    <w:qFormat/>
    <w:rPr>
      <w:color w:val="00000A"/>
    </w:rPr>
  </w:style>
  <w:style w:type="character" w:customStyle="1" w:styleId="ListLabel44">
    <w:name w:val="ListLabel 44"/>
    <w:qFormat/>
    <w:rPr>
      <w:color w:val="00000A"/>
    </w:rPr>
  </w:style>
  <w:style w:type="character" w:customStyle="1" w:styleId="ListLabel45">
    <w:name w:val="ListLabel 45"/>
    <w:qFormat/>
    <w:rPr>
      <w:color w:val="00000A"/>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color w:val="00000A"/>
    </w:rPr>
  </w:style>
  <w:style w:type="character" w:customStyle="1" w:styleId="ListLabel50">
    <w:name w:val="ListLabel 50"/>
    <w:qFormat/>
    <w:rPr>
      <w:color w:val="00000A"/>
    </w:rPr>
  </w:style>
  <w:style w:type="character" w:customStyle="1" w:styleId="ListLabel51">
    <w:name w:val="ListLabel 51"/>
    <w:qFormat/>
    <w:rPr>
      <w:color w:val="00000A"/>
    </w:rPr>
  </w:style>
  <w:style w:type="character" w:customStyle="1" w:styleId="ListLabel52">
    <w:name w:val="ListLabel 52"/>
    <w:qFormat/>
    <w:rPr>
      <w:color w:val="00000A"/>
    </w:rPr>
  </w:style>
  <w:style w:type="character" w:customStyle="1" w:styleId="ListLabel53">
    <w:name w:val="ListLabel 53"/>
    <w:qFormat/>
    <w:rPr>
      <w:color w:val="00000A"/>
    </w:rPr>
  </w:style>
  <w:style w:type="character" w:customStyle="1" w:styleId="ListLabel54">
    <w:name w:val="ListLabel 54"/>
    <w:qFormat/>
    <w:rPr>
      <w:color w:val="00000A"/>
    </w:rPr>
  </w:style>
  <w:style w:type="character" w:customStyle="1" w:styleId="ListLabel55">
    <w:name w:val="ListLabel 55"/>
    <w:qFormat/>
    <w:rPr>
      <w:b w:val="0"/>
    </w:rPr>
  </w:style>
  <w:style w:type="character" w:customStyle="1" w:styleId="ListLabel56">
    <w:name w:val="ListLabel 56"/>
    <w:qFormat/>
  </w:style>
  <w:style w:type="character" w:customStyle="1" w:styleId="ListLabel57">
    <w:name w:val="ListLabel 57"/>
    <w:qFormat/>
  </w:style>
  <w:style w:type="character" w:customStyle="1" w:styleId="ListLabel58">
    <w:name w:val="ListLabel 58"/>
    <w:qFormat/>
  </w:style>
  <w:style w:type="character" w:customStyle="1" w:styleId="ListLabel59">
    <w:name w:val="ListLabel 59"/>
    <w:qFormat/>
  </w:style>
  <w:style w:type="character" w:customStyle="1" w:styleId="ListLabel60">
    <w:name w:val="ListLabel 60"/>
    <w:qFormat/>
    <w:rPr>
      <w:rFonts w:cs="Times New Roman"/>
      <w:color w:val="00000A"/>
    </w:rPr>
  </w:style>
  <w:style w:type="character" w:customStyle="1" w:styleId="NumberingSymbols">
    <w:name w:val="Numbering Symbols"/>
    <w:qFormat/>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customStyle="1" w:styleId="ListLabel84">
    <w:name w:val="ListLabel 84"/>
    <w:qFormat/>
    <w:rPr>
      <w:rFonts w:cs="Wingdings"/>
    </w:rPr>
  </w:style>
  <w:style w:type="character" w:customStyle="1" w:styleId="ListLabel83">
    <w:name w:val="ListLabel 83"/>
    <w:qFormat/>
    <w:rPr>
      <w:rFonts w:cs="Courier New"/>
    </w:rPr>
  </w:style>
  <w:style w:type="character" w:customStyle="1" w:styleId="ListLabel82">
    <w:name w:val="ListLabel 82"/>
    <w:qFormat/>
    <w:rPr>
      <w:rFonts w:cs="Symbol"/>
    </w:rPr>
  </w:style>
  <w:style w:type="character" w:customStyle="1" w:styleId="ListLabel81">
    <w:name w:val="ListLabel 81"/>
    <w:qFormat/>
    <w:rPr>
      <w:rFonts w:cs="Wingdings"/>
    </w:rPr>
  </w:style>
  <w:style w:type="character" w:customStyle="1" w:styleId="ListLabel80">
    <w:name w:val="ListLabel 80"/>
    <w:qFormat/>
    <w:rPr>
      <w:rFonts w:cs="Courier New"/>
    </w:rPr>
  </w:style>
  <w:style w:type="character" w:customStyle="1" w:styleId="ListLabel79">
    <w:name w:val="ListLabel 79"/>
    <w:qFormat/>
    <w:rPr>
      <w:rFonts w:cs="Symbol"/>
    </w:rPr>
  </w:style>
  <w:style w:type="character" w:customStyle="1" w:styleId="ListLabel78">
    <w:name w:val="ListLabel 78"/>
    <w:qFormat/>
    <w:rPr>
      <w:rFonts w:cs="Wingdings"/>
    </w:rPr>
  </w:style>
  <w:style w:type="character" w:customStyle="1" w:styleId="ListLabel77">
    <w:name w:val="ListLabel 77"/>
    <w:qFormat/>
    <w:rPr>
      <w:rFonts w:cs="Courier New"/>
    </w:rPr>
  </w:style>
  <w:style w:type="character" w:customStyle="1" w:styleId="ListLabel76">
    <w:name w:val="ListLabel 76"/>
    <w:qFormat/>
    <w:rPr>
      <w:rFonts w:cs="Lohit Devanagari"/>
    </w:rPr>
  </w:style>
  <w:style w:type="character" w:customStyle="1" w:styleId="ListLabel75">
    <w:name w:val="ListLabel 75"/>
    <w:qFormat/>
    <w:rPr>
      <w:rFonts w:cs="Wingdings"/>
    </w:rPr>
  </w:style>
  <w:style w:type="character" w:customStyle="1" w:styleId="ListLabel74">
    <w:name w:val="ListLabel 74"/>
    <w:qFormat/>
    <w:rPr>
      <w:rFonts w:cs="Courier New"/>
    </w:rPr>
  </w:style>
  <w:style w:type="character" w:customStyle="1" w:styleId="ListLabel73">
    <w:name w:val="ListLabel 73"/>
    <w:qFormat/>
    <w:rPr>
      <w:rFonts w:cs="Symbol"/>
    </w:rPr>
  </w:style>
  <w:style w:type="character" w:customStyle="1" w:styleId="ListLabel72">
    <w:name w:val="ListLabel 72"/>
    <w:qFormat/>
    <w:rPr>
      <w:rFonts w:cs="Wingdings"/>
    </w:rPr>
  </w:style>
  <w:style w:type="character" w:customStyle="1" w:styleId="ListLabel71">
    <w:name w:val="ListLabel 71"/>
    <w:qFormat/>
    <w:rPr>
      <w:rFonts w:cs="Courier New"/>
    </w:rPr>
  </w:style>
  <w:style w:type="character" w:customStyle="1" w:styleId="ListLabel70">
    <w:name w:val="ListLabel 70"/>
    <w:qFormat/>
    <w:rPr>
      <w:rFonts w:cs="Symbol"/>
    </w:rPr>
  </w:style>
  <w:style w:type="character" w:customStyle="1" w:styleId="ListLabel69">
    <w:name w:val="ListLabel 69"/>
    <w:qFormat/>
    <w:rPr>
      <w:rFonts w:cs="Wingdings"/>
    </w:rPr>
  </w:style>
  <w:style w:type="character" w:customStyle="1" w:styleId="ListLabel68">
    <w:name w:val="ListLabel 68"/>
    <w:qFormat/>
    <w:rPr>
      <w:rFonts w:cs="Courier New"/>
    </w:rPr>
  </w:style>
  <w:style w:type="character" w:customStyle="1" w:styleId="ListLabel67">
    <w:name w:val="ListLabel 67"/>
    <w:qFormat/>
    <w:rPr>
      <w:rFonts w:cs="Symbol"/>
    </w:rPr>
  </w:style>
  <w:style w:type="character" w:customStyle="1" w:styleId="ListLabel66">
    <w:name w:val="ListLabel 66"/>
    <w:qFormat/>
    <w:rPr>
      <w:rFonts w:cs="Courier New"/>
    </w:rPr>
  </w:style>
  <w:style w:type="character" w:customStyle="1" w:styleId="ListLabel65">
    <w:name w:val="ListLabel 65"/>
    <w:qFormat/>
    <w:rPr>
      <w:rFonts w:cs="Courier New"/>
    </w:rPr>
  </w:style>
  <w:style w:type="character" w:customStyle="1" w:styleId="ListLabel64">
    <w:name w:val="ListLabel 64"/>
    <w:qFormat/>
    <w:rPr>
      <w:rFonts w:cs="Courier New"/>
    </w:rPr>
  </w:style>
  <w:style w:type="character" w:customStyle="1" w:styleId="ListLabel63">
    <w:name w:val="ListLabel 63"/>
    <w:qFormat/>
    <w:rPr>
      <w:rFonts w:eastAsia="Calibri" w:cs="Lohit Devanagari"/>
    </w:rPr>
  </w:style>
  <w:style w:type="character" w:customStyle="1" w:styleId="ListLabel62">
    <w:name w:val="ListLabel 62"/>
    <w:qFormat/>
    <w:rPr>
      <w:rFonts w:cs="Courier New"/>
    </w:rPr>
  </w:style>
  <w:style w:type="character" w:customStyle="1" w:styleId="ListLabel61">
    <w:name w:val="ListLabel 61"/>
    <w:qFormat/>
    <w:rPr>
      <w:rFonts w:cs="Courier New"/>
    </w:rPr>
  </w:style>
  <w:style w:type="character" w:customStyle="1" w:styleId="SignatureChar">
    <w:name w:val="Signature Char"/>
    <w:basedOn w:val="Zadanifontodlomka"/>
    <w:qFormat/>
    <w:rPr>
      <w:rFonts w:ascii="Times New Roman" w:hAnsi="Times New Roman"/>
      <w:sz w:val="24"/>
      <w:szCs w:val="24"/>
      <w:lang w:val="hr-HR"/>
    </w:rPr>
  </w:style>
  <w:style w:type="character" w:customStyle="1" w:styleId="SalutationChar">
    <w:name w:val="Salutation Char"/>
    <w:basedOn w:val="Zadanifontodlomka"/>
    <w:qFormat/>
    <w:rPr>
      <w:rFonts w:ascii="Times New Roman" w:hAnsi="Times New Roman"/>
      <w:sz w:val="24"/>
      <w:szCs w:val="24"/>
      <w:lang w:val="hr-HR"/>
    </w:rPr>
  </w:style>
  <w:style w:type="character" w:customStyle="1" w:styleId="PlainTextChar">
    <w:name w:val="Plain Text Char"/>
    <w:basedOn w:val="Zadanifontodlomka"/>
    <w:qFormat/>
    <w:rPr>
      <w:rFonts w:ascii="Consolas" w:hAnsi="Consolas" w:cs="Consolas"/>
      <w:sz w:val="21"/>
      <w:szCs w:val="21"/>
      <w:lang w:val="hr-HR"/>
    </w:rPr>
  </w:style>
  <w:style w:type="character" w:customStyle="1" w:styleId="NoteHeadingChar">
    <w:name w:val="Note Heading Char"/>
    <w:basedOn w:val="Zadanifontodlomka"/>
    <w:qFormat/>
    <w:rPr>
      <w:rFonts w:ascii="Times New Roman" w:hAnsi="Times New Roman"/>
      <w:sz w:val="24"/>
      <w:szCs w:val="24"/>
      <w:lang w:val="hr-HR"/>
    </w:rPr>
  </w:style>
  <w:style w:type="character" w:customStyle="1" w:styleId="MessageHeaderChar">
    <w:name w:val="Message Header Char"/>
    <w:basedOn w:val="Zadanifontodlomka"/>
    <w:qFormat/>
    <w:rPr>
      <w:rFonts w:ascii="Cambria" w:eastAsia="WenQuanYi Micro Hei" w:hAnsi="Cambria" w:cs="Lohit Devanagari"/>
      <w:sz w:val="24"/>
      <w:szCs w:val="24"/>
      <w:highlight w:val="lightGray"/>
      <w:lang w:val="hr-HR"/>
    </w:rPr>
  </w:style>
  <w:style w:type="character" w:customStyle="1" w:styleId="MacroTextChar">
    <w:name w:val="Macro Text Char"/>
    <w:basedOn w:val="Zadanifontodlomka"/>
    <w:qFormat/>
    <w:rPr>
      <w:rFonts w:ascii="Consolas" w:hAnsi="Consolas" w:cs="Consolas"/>
      <w:sz w:val="20"/>
      <w:szCs w:val="20"/>
    </w:rPr>
  </w:style>
  <w:style w:type="character" w:customStyle="1" w:styleId="HTMLPreformattedChar">
    <w:name w:val="HTML Preformatted Char"/>
    <w:basedOn w:val="Zadanifontodlomka"/>
    <w:qFormat/>
    <w:rPr>
      <w:rFonts w:ascii="Consolas" w:hAnsi="Consolas" w:cs="Consolas"/>
      <w:sz w:val="20"/>
      <w:szCs w:val="20"/>
      <w:lang w:val="hr-HR"/>
    </w:rPr>
  </w:style>
  <w:style w:type="character" w:customStyle="1" w:styleId="HTMLAddressChar">
    <w:name w:val="HTML Address Char"/>
    <w:basedOn w:val="Zadanifontodlomka"/>
    <w:qFormat/>
    <w:rPr>
      <w:rFonts w:ascii="Times New Roman" w:hAnsi="Times New Roman"/>
      <w:i/>
      <w:iCs/>
      <w:sz w:val="24"/>
      <w:szCs w:val="24"/>
      <w:lang w:val="hr-HR"/>
    </w:rPr>
  </w:style>
  <w:style w:type="character" w:customStyle="1" w:styleId="FootnoteTextChar">
    <w:name w:val="Footnote Text Char"/>
    <w:basedOn w:val="Zadanifontodlomka"/>
    <w:qFormat/>
    <w:rPr>
      <w:rFonts w:ascii="Times New Roman" w:hAnsi="Times New Roman"/>
      <w:sz w:val="20"/>
      <w:szCs w:val="20"/>
      <w:lang w:val="hr-HR"/>
    </w:rPr>
  </w:style>
  <w:style w:type="character" w:customStyle="1" w:styleId="EndnoteTextChar">
    <w:name w:val="Endnote Text Char"/>
    <w:basedOn w:val="Zadanifontodlomka"/>
    <w:qFormat/>
    <w:rPr>
      <w:rFonts w:ascii="Times New Roman" w:hAnsi="Times New Roman"/>
      <w:sz w:val="20"/>
      <w:szCs w:val="20"/>
      <w:lang w:val="hr-HR"/>
    </w:rPr>
  </w:style>
  <w:style w:type="character" w:customStyle="1" w:styleId="E-mailSignatureChar">
    <w:name w:val="E-mail Signature Char"/>
    <w:basedOn w:val="Zadanifontodlomka"/>
    <w:qFormat/>
    <w:rPr>
      <w:rFonts w:ascii="Times New Roman" w:hAnsi="Times New Roman"/>
      <w:sz w:val="24"/>
      <w:szCs w:val="24"/>
      <w:lang w:val="hr-HR"/>
    </w:rPr>
  </w:style>
  <w:style w:type="character" w:customStyle="1" w:styleId="DocumentMapChar">
    <w:name w:val="Document Map Char"/>
    <w:basedOn w:val="Zadanifontodlomka"/>
    <w:qFormat/>
    <w:rPr>
      <w:rFonts w:ascii="Tahoma" w:hAnsi="Tahoma" w:cs="Tahoma"/>
      <w:sz w:val="16"/>
      <w:szCs w:val="16"/>
      <w:lang w:val="hr-HR"/>
    </w:rPr>
  </w:style>
  <w:style w:type="character" w:customStyle="1" w:styleId="DateChar">
    <w:name w:val="Date Char"/>
    <w:basedOn w:val="Zadanifontodlomka"/>
    <w:qFormat/>
    <w:rPr>
      <w:rFonts w:ascii="Times New Roman" w:hAnsi="Times New Roman"/>
      <w:sz w:val="24"/>
      <w:szCs w:val="24"/>
      <w:lang w:val="hr-HR"/>
    </w:rPr>
  </w:style>
  <w:style w:type="character" w:customStyle="1" w:styleId="CommentSubjectChar">
    <w:name w:val="Comment Subject Char"/>
    <w:basedOn w:val="CommentTextChar"/>
    <w:qFormat/>
    <w:rPr>
      <w:rFonts w:ascii="Times New Roman" w:hAnsi="Times New Roman"/>
      <w:b/>
      <w:bCs/>
      <w:sz w:val="20"/>
      <w:szCs w:val="20"/>
      <w:lang w:val="hr-HR"/>
    </w:rPr>
  </w:style>
  <w:style w:type="character" w:customStyle="1" w:styleId="CommentTextChar">
    <w:name w:val="Comment Text Char"/>
    <w:basedOn w:val="Zadanifontodlomka"/>
    <w:qFormat/>
    <w:rPr>
      <w:rFonts w:ascii="Times New Roman" w:hAnsi="Times New Roman"/>
      <w:sz w:val="20"/>
      <w:szCs w:val="20"/>
      <w:lang w:val="hr-HR"/>
    </w:rPr>
  </w:style>
  <w:style w:type="character" w:customStyle="1" w:styleId="ClosingChar">
    <w:name w:val="Closing Char"/>
    <w:basedOn w:val="Zadanifontodlomka"/>
    <w:qFormat/>
    <w:rPr>
      <w:rFonts w:ascii="Times New Roman" w:hAnsi="Times New Roman"/>
      <w:sz w:val="24"/>
      <w:szCs w:val="24"/>
      <w:lang w:val="hr-HR"/>
    </w:rPr>
  </w:style>
  <w:style w:type="character" w:customStyle="1" w:styleId="BodyTextIndent3Char">
    <w:name w:val="Body Text Indent 3 Char"/>
    <w:basedOn w:val="Zadanifontodlomka"/>
    <w:qFormat/>
    <w:rPr>
      <w:rFonts w:ascii="Times New Roman" w:hAnsi="Times New Roman"/>
      <w:sz w:val="16"/>
      <w:szCs w:val="16"/>
      <w:lang w:val="hr-HR"/>
    </w:rPr>
  </w:style>
  <w:style w:type="character" w:customStyle="1" w:styleId="BodyTextIndent2Char">
    <w:name w:val="Body Text Indent 2 Char"/>
    <w:basedOn w:val="Zadanifontodlomka"/>
    <w:qFormat/>
    <w:rPr>
      <w:rFonts w:ascii="Times New Roman" w:hAnsi="Times New Roman"/>
      <w:sz w:val="24"/>
      <w:szCs w:val="24"/>
      <w:lang w:val="hr-HR"/>
    </w:rPr>
  </w:style>
  <w:style w:type="character" w:customStyle="1" w:styleId="BodyTextFirstIndent2Char">
    <w:name w:val="Body Text First Indent 2 Char"/>
    <w:basedOn w:val="BodyTextIndentChar"/>
    <w:qFormat/>
    <w:rPr>
      <w:rFonts w:ascii="Times New Roman" w:hAnsi="Times New Roman"/>
      <w:sz w:val="24"/>
      <w:szCs w:val="24"/>
      <w:lang w:val="hr-HR"/>
    </w:rPr>
  </w:style>
  <w:style w:type="character" w:customStyle="1" w:styleId="BodyTextIndentChar">
    <w:name w:val="Body Text Indent Char"/>
    <w:basedOn w:val="Zadanifontodlomka"/>
    <w:qFormat/>
    <w:rPr>
      <w:rFonts w:ascii="Times New Roman" w:hAnsi="Times New Roman"/>
      <w:sz w:val="24"/>
      <w:szCs w:val="24"/>
      <w:lang w:val="hr-HR"/>
    </w:rPr>
  </w:style>
  <w:style w:type="character" w:customStyle="1" w:styleId="BodyTextFirstIndentChar">
    <w:name w:val="Body Text First Indent Char"/>
    <w:basedOn w:val="BodyTextChar"/>
    <w:qFormat/>
    <w:rPr>
      <w:rFonts w:ascii="Times New Roman" w:hAnsi="Times New Roman"/>
      <w:sz w:val="24"/>
      <w:szCs w:val="24"/>
      <w:lang w:val="hr-HR"/>
    </w:rPr>
  </w:style>
  <w:style w:type="character" w:customStyle="1" w:styleId="BodyText2Char">
    <w:name w:val="Body Text 2 Char"/>
    <w:basedOn w:val="Zadanifontodlomka"/>
    <w:qFormat/>
    <w:rPr>
      <w:rFonts w:ascii="Times New Roman" w:hAnsi="Times New Roman"/>
      <w:sz w:val="24"/>
      <w:szCs w:val="24"/>
      <w:lang w:val="hr-HR"/>
    </w:rPr>
  </w:style>
  <w:style w:type="character" w:customStyle="1" w:styleId="BodyTextChar">
    <w:name w:val="Body Text Char"/>
    <w:basedOn w:val="Zadanifontodlomka"/>
    <w:qFormat/>
    <w:rPr>
      <w:rFonts w:ascii="Times New Roman" w:hAnsi="Times New Roman"/>
      <w:sz w:val="24"/>
      <w:szCs w:val="24"/>
      <w:lang w:val="hr-HR"/>
    </w:rPr>
  </w:style>
  <w:style w:type="character" w:customStyle="1" w:styleId="TitleChar">
    <w:name w:val="Title Char"/>
    <w:basedOn w:val="Zadanifontodlomka"/>
    <w:qFormat/>
    <w:rPr>
      <w:rFonts w:ascii="Cambria" w:eastAsia="WenQuanYi Micro Hei" w:hAnsi="Cambria" w:cs="Lohit Devanagari"/>
      <w:color w:val="17365D"/>
      <w:spacing w:val="5"/>
      <w:sz w:val="52"/>
      <w:szCs w:val="52"/>
      <w:lang w:val="hr-HR"/>
    </w:rPr>
  </w:style>
  <w:style w:type="character" w:customStyle="1" w:styleId="SubtitleChar">
    <w:name w:val="Subtitle Char"/>
    <w:basedOn w:val="Zadanifontodlomka"/>
    <w:qFormat/>
    <w:rPr>
      <w:rFonts w:ascii="Cambria" w:eastAsia="WenQuanYi Micro Hei" w:hAnsi="Cambria" w:cs="Lohit Devanagari"/>
      <w:i/>
      <w:iCs/>
      <w:color w:val="4F81BD"/>
      <w:spacing w:val="15"/>
      <w:sz w:val="24"/>
      <w:szCs w:val="24"/>
      <w:lang w:val="hr-HR"/>
    </w:rPr>
  </w:style>
  <w:style w:type="character" w:customStyle="1" w:styleId="QuoteChar">
    <w:name w:val="Quote Char"/>
    <w:basedOn w:val="Zadanifontodlomka"/>
    <w:qFormat/>
    <w:rPr>
      <w:rFonts w:ascii="Times New Roman" w:hAnsi="Times New Roman"/>
      <w:i/>
      <w:iCs/>
      <w:color w:val="000000"/>
      <w:sz w:val="24"/>
      <w:szCs w:val="24"/>
      <w:lang w:val="hr-HR"/>
    </w:rPr>
  </w:style>
  <w:style w:type="character" w:customStyle="1" w:styleId="Heading9Char">
    <w:name w:val="Heading 9 Char"/>
    <w:basedOn w:val="Zadanifontodlomka"/>
    <w:qFormat/>
    <w:rPr>
      <w:rFonts w:ascii="Arial" w:eastAsia="Times New Roman" w:hAnsi="Arial"/>
      <w:i/>
      <w:sz w:val="18"/>
      <w:szCs w:val="24"/>
      <w:lang w:val="hr-HR" w:eastAsia="hr-HR"/>
    </w:rPr>
  </w:style>
  <w:style w:type="character" w:customStyle="1" w:styleId="Heading8Char">
    <w:name w:val="Heading 8 Char"/>
    <w:basedOn w:val="Zadanifontodlomka"/>
    <w:qFormat/>
    <w:rPr>
      <w:rFonts w:ascii="Arial" w:eastAsia="Times New Roman" w:hAnsi="Arial"/>
      <w:i/>
      <w:szCs w:val="24"/>
      <w:lang w:val="hr-HR" w:eastAsia="hr-HR"/>
    </w:rPr>
  </w:style>
  <w:style w:type="character" w:customStyle="1" w:styleId="Heading7Char">
    <w:name w:val="Heading 7 Char"/>
    <w:basedOn w:val="Zadanifontodlomka"/>
    <w:qFormat/>
    <w:rPr>
      <w:rFonts w:ascii="Arial" w:eastAsia="Times New Roman" w:hAnsi="Arial"/>
      <w:szCs w:val="24"/>
      <w:lang w:val="hr-HR" w:eastAsia="hr-HR"/>
    </w:rPr>
  </w:style>
  <w:style w:type="character" w:customStyle="1" w:styleId="Heading6Char">
    <w:name w:val="Heading 6 Char"/>
    <w:basedOn w:val="Zadanifontodlomka"/>
    <w:qFormat/>
    <w:rPr>
      <w:rFonts w:ascii="Arial" w:eastAsia="Times New Roman" w:hAnsi="Arial"/>
      <w:i/>
      <w:szCs w:val="24"/>
      <w:lang w:val="hr-HR" w:eastAsia="hr-HR"/>
    </w:rPr>
  </w:style>
  <w:style w:type="character" w:customStyle="1" w:styleId="Heading5Char">
    <w:name w:val="Heading 5 Char"/>
    <w:basedOn w:val="Zadanifontodlomka"/>
    <w:qFormat/>
    <w:rPr>
      <w:rFonts w:ascii="Arial" w:eastAsia="Times New Roman" w:hAnsi="Arial"/>
      <w:szCs w:val="24"/>
      <w:lang w:val="hr-HR" w:eastAsia="hr-HR"/>
    </w:rPr>
  </w:style>
  <w:style w:type="character" w:customStyle="1" w:styleId="ListParagraphChar">
    <w:name w:val="List Paragraph Char"/>
    <w:basedOn w:val="Zadanifontodlomka"/>
    <w:qFormat/>
    <w:rPr>
      <w:rFonts w:ascii="Times New Roman" w:eastAsia="Times New Roman" w:hAnsi="Times New Roman"/>
      <w:sz w:val="24"/>
      <w:szCs w:val="24"/>
      <w:lang w:val="hr-HR" w:eastAsia="hr-HR"/>
    </w:rPr>
  </w:style>
  <w:style w:type="character" w:customStyle="1" w:styleId="IntenseQuoteChar">
    <w:name w:val="Intense Quote Char"/>
    <w:basedOn w:val="Zadanifontodlomka"/>
    <w:qFormat/>
    <w:rPr>
      <w:rFonts w:ascii="Times New Roman" w:hAnsi="Times New Roman"/>
      <w:b/>
      <w:bCs/>
      <w:i/>
      <w:iCs/>
      <w:color w:val="4F81BD"/>
      <w:sz w:val="24"/>
      <w:szCs w:val="24"/>
      <w:lang w:val="hr-HR"/>
    </w:rPr>
  </w:style>
  <w:style w:type="character" w:customStyle="1" w:styleId="HeaderChar">
    <w:name w:val="Header Char"/>
    <w:basedOn w:val="Zadanifontodlomka"/>
    <w:qFormat/>
    <w:rPr>
      <w:rFonts w:ascii="Times New Roman" w:hAnsi="Times New Roman"/>
      <w:sz w:val="24"/>
      <w:szCs w:val="24"/>
      <w:lang w:val="hr-HR"/>
    </w:rPr>
  </w:style>
  <w:style w:type="character" w:customStyle="1" w:styleId="FooterChar">
    <w:name w:val="Footer Char"/>
    <w:basedOn w:val="Zadanifontodlomka"/>
    <w:qFormat/>
    <w:rPr>
      <w:rFonts w:ascii="Times New Roman" w:hAnsi="Times New Roman"/>
      <w:sz w:val="24"/>
      <w:szCs w:val="24"/>
      <w:lang w:val="hr-HR"/>
    </w:rPr>
  </w:style>
  <w:style w:type="character" w:customStyle="1" w:styleId="BodyText3Char">
    <w:name w:val="Body Text 3 Char"/>
    <w:basedOn w:val="Zadanifontodlomka"/>
    <w:qFormat/>
    <w:rPr>
      <w:rFonts w:ascii="Times New Roman" w:hAnsi="Times New Roman"/>
      <w:sz w:val="16"/>
      <w:szCs w:val="16"/>
      <w:lang w:val="hr-HR"/>
    </w:rPr>
  </w:style>
  <w:style w:type="character" w:customStyle="1" w:styleId="BalloonTextChar">
    <w:name w:val="Balloon Text Char"/>
    <w:basedOn w:val="Zadanifontodlomka"/>
    <w:qFormat/>
    <w:rPr>
      <w:rFonts w:ascii="Tahoma" w:hAnsi="Tahoma" w:cs="Tahoma"/>
      <w:sz w:val="16"/>
      <w:szCs w:val="16"/>
      <w:lang w:val="hr-HR"/>
    </w:rPr>
  </w:style>
  <w:style w:type="character" w:customStyle="1" w:styleId="Heading4Char">
    <w:name w:val="Heading 4 Char"/>
    <w:basedOn w:val="Zadanifontodlomka"/>
    <w:qFormat/>
    <w:rPr>
      <w:rFonts w:ascii="Cambria" w:eastAsia="WenQuanYi Micro Hei" w:hAnsi="Cambria" w:cs="Lohit Devanagari"/>
      <w:b/>
      <w:bCs/>
      <w:i/>
      <w:iCs/>
      <w:color w:val="4F81BD"/>
      <w:sz w:val="24"/>
      <w:szCs w:val="24"/>
      <w:lang w:val="hr-HR"/>
    </w:rPr>
  </w:style>
  <w:style w:type="character" w:customStyle="1" w:styleId="Heading3Char">
    <w:name w:val="Heading 3 Char"/>
    <w:basedOn w:val="Zadanifontodlomka"/>
    <w:qFormat/>
    <w:rPr>
      <w:rFonts w:ascii="Times New Roman" w:eastAsia="WenQuanYi Micro Hei" w:hAnsi="Times New Roman" w:cs="Lohit Devanagari"/>
      <w:b/>
      <w:bCs/>
      <w:color w:val="4F81BD"/>
      <w:sz w:val="24"/>
      <w:szCs w:val="24"/>
      <w:lang w:val="hr-HR"/>
    </w:rPr>
  </w:style>
  <w:style w:type="character" w:customStyle="1" w:styleId="Heading2Char">
    <w:name w:val="Heading 2 Char"/>
    <w:basedOn w:val="Zadanifontodlomka"/>
    <w:qFormat/>
    <w:rPr>
      <w:rFonts w:ascii="Times New Roman" w:hAnsi="Times New Roman"/>
      <w:b/>
      <w:sz w:val="28"/>
      <w:szCs w:val="20"/>
      <w:lang w:val="hr-HR"/>
    </w:rPr>
  </w:style>
  <w:style w:type="character" w:customStyle="1" w:styleId="Heading1Char">
    <w:name w:val="Heading 1 Char"/>
    <w:basedOn w:val="Zadanifontodlomka"/>
    <w:qFormat/>
    <w:rPr>
      <w:rFonts w:ascii="Times New Roman" w:eastAsia="WenQuanYi Micro Hei" w:hAnsi="Times New Roman" w:cs="Lohit Devanagari"/>
      <w:b/>
      <w:bCs/>
      <w:color w:val="365F91"/>
      <w:sz w:val="28"/>
      <w:szCs w:val="28"/>
      <w:lang w:val="hr-HR"/>
    </w:rPr>
  </w:style>
  <w:style w:type="paragraph" w:customStyle="1" w:styleId="Heading">
    <w:name w:val="Heading"/>
    <w:basedOn w:val="Normal"/>
    <w:next w:val="Tijeloteksta"/>
    <w:qFormat/>
    <w:pPr>
      <w:keepNext/>
      <w:spacing w:before="240" w:after="120"/>
    </w:pPr>
    <w:rPr>
      <w:sz w:val="28"/>
      <w:szCs w:val="28"/>
    </w:rPr>
  </w:style>
  <w:style w:type="paragraph" w:styleId="Tijeloteksta">
    <w:name w:val="Body Text"/>
    <w:basedOn w:val="Normal"/>
    <w:pPr>
      <w:spacing w:after="140" w:line="288" w:lineRule="auto"/>
    </w:pPr>
  </w:style>
  <w:style w:type="paragraph" w:styleId="Popis">
    <w:name w:val="List"/>
    <w:basedOn w:val="Tijeloteksta"/>
  </w:style>
  <w:style w:type="paragraph" w:styleId="Opisslike">
    <w:name w:val="caption"/>
    <w:basedOn w:val="Normal"/>
    <w:next w:val="Normal"/>
    <w:qFormat/>
    <w:rPr>
      <w:b/>
      <w:bCs/>
      <w:color w:val="4F81BD"/>
      <w:sz w:val="18"/>
      <w:szCs w:val="18"/>
    </w:rPr>
  </w:style>
  <w:style w:type="paragraph" w:customStyle="1" w:styleId="Index">
    <w:name w:val="Index"/>
    <w:basedOn w:val="Normal"/>
    <w:qFormat/>
    <w:pPr>
      <w:suppressLineNumbers/>
    </w:pPr>
  </w:style>
  <w:style w:type="paragraph" w:customStyle="1" w:styleId="ABCNaslov">
    <w:name w:val="ABC_Naslov"/>
    <w:basedOn w:val="Normal"/>
    <w:next w:val="Normal"/>
    <w:qFormat/>
    <w:pPr>
      <w:keepNext/>
      <w:spacing w:before="480" w:after="480"/>
      <w:jc w:val="center"/>
    </w:pPr>
    <w:rPr>
      <w:caps/>
      <w:spacing w:val="100"/>
    </w:rPr>
  </w:style>
  <w:style w:type="paragraph" w:customStyle="1" w:styleId="abcNaslov0">
    <w:name w:val="abc_Naslov"/>
    <w:basedOn w:val="Normal"/>
    <w:qFormat/>
    <w:pPr>
      <w:keepNext/>
      <w:spacing w:before="480" w:after="480"/>
      <w:jc w:val="center"/>
    </w:pPr>
    <w:rPr>
      <w:spacing w:val="100"/>
    </w:rPr>
  </w:style>
  <w:style w:type="paragraph" w:styleId="Tekstbalonia">
    <w:name w:val="Balloon Text"/>
    <w:basedOn w:val="Normal"/>
    <w:qFormat/>
    <w:rPr>
      <w:rFonts w:ascii="Tahoma" w:hAnsi="Tahoma" w:cs="Tahoma"/>
      <w:sz w:val="16"/>
      <w:szCs w:val="16"/>
    </w:rPr>
  </w:style>
  <w:style w:type="paragraph" w:customStyle="1" w:styleId="Adresazaslanje">
    <w:name w:val="Adresa za slanje"/>
    <w:basedOn w:val="Normal"/>
    <w:qFormat/>
    <w:pPr>
      <w:spacing w:after="120"/>
      <w:ind w:left="4820"/>
    </w:pPr>
  </w:style>
  <w:style w:type="paragraph" w:styleId="Tijeloteksta3">
    <w:name w:val="Body Text 3"/>
    <w:basedOn w:val="Normal"/>
    <w:qFormat/>
    <w:pPr>
      <w:spacing w:after="120"/>
    </w:pPr>
    <w:rPr>
      <w:sz w:val="16"/>
      <w:szCs w:val="16"/>
    </w:rPr>
  </w:style>
  <w:style w:type="paragraph" w:customStyle="1" w:styleId="DatumPisanja">
    <w:name w:val="DatumPisanja"/>
    <w:basedOn w:val="Normal"/>
    <w:qFormat/>
    <w:pPr>
      <w:spacing w:before="240" w:after="400"/>
      <w:jc w:val="center"/>
    </w:pPr>
  </w:style>
  <w:style w:type="paragraph" w:customStyle="1" w:styleId="Dostaviti">
    <w:name w:val="Dostaviti"/>
    <w:basedOn w:val="Normal"/>
    <w:qFormat/>
    <w:pPr>
      <w:contextualSpacing/>
    </w:pPr>
    <w:rPr>
      <w:sz w:val="20"/>
    </w:rPr>
  </w:style>
  <w:style w:type="paragraph" w:styleId="Adresaomotnice">
    <w:name w:val="envelope address"/>
    <w:basedOn w:val="Normal"/>
    <w:qFormat/>
    <w:pPr>
      <w:ind w:left="2880"/>
    </w:pPr>
    <w:rPr>
      <w:rFonts w:ascii="Cambria" w:eastAsia="SimSun" w:hAnsi="Cambria" w:cs="DejaVu Sans"/>
    </w:rPr>
  </w:style>
  <w:style w:type="paragraph" w:customStyle="1" w:styleId="FiksniRH">
    <w:name w:val="Fiksni RH"/>
    <w:basedOn w:val="Normal"/>
    <w:qFormat/>
    <w:pPr>
      <w:spacing w:before="600" w:after="120"/>
    </w:pPr>
    <w:rPr>
      <w:b/>
      <w:caps/>
    </w:rPr>
  </w:style>
  <w:style w:type="paragraph" w:styleId="Podnoje">
    <w:name w:val="footer"/>
    <w:basedOn w:val="Normal"/>
    <w:pPr>
      <w:tabs>
        <w:tab w:val="right" w:pos="9072"/>
      </w:tabs>
      <w:jc w:val="right"/>
    </w:pPr>
  </w:style>
  <w:style w:type="paragraph" w:customStyle="1" w:styleId="GrafListkruiQS">
    <w:name w:val="GrafList_kružić_QS"/>
    <w:basedOn w:val="Normal"/>
    <w:qFormat/>
    <w:pPr>
      <w:spacing w:before="120"/>
    </w:pPr>
    <w:rPr>
      <w:rFonts w:eastAsia="Times New Roman"/>
      <w:lang w:eastAsia="hr-HR"/>
    </w:rPr>
  </w:style>
  <w:style w:type="paragraph" w:customStyle="1" w:styleId="GrafListstarQS">
    <w:name w:val="GrafList_star_QS"/>
    <w:basedOn w:val="Normal"/>
    <w:qFormat/>
    <w:pPr>
      <w:spacing w:before="120"/>
    </w:pPr>
    <w:rPr>
      <w:rFonts w:eastAsia="Times New Roman"/>
      <w:lang w:eastAsia="hr-HR"/>
    </w:rPr>
  </w:style>
  <w:style w:type="paragraph" w:customStyle="1" w:styleId="GrbRH">
    <w:name w:val="GrbRH"/>
    <w:basedOn w:val="Normal"/>
    <w:qFormat/>
    <w:pPr>
      <w:spacing w:after="60"/>
    </w:pPr>
    <w:rPr>
      <w:sz w:val="16"/>
      <w:szCs w:val="16"/>
    </w:rPr>
  </w:style>
  <w:style w:type="paragraph" w:styleId="Zaglavlje">
    <w:name w:val="header"/>
    <w:basedOn w:val="Normal"/>
    <w:pPr>
      <w:tabs>
        <w:tab w:val="right" w:pos="9072"/>
      </w:tabs>
      <w:spacing w:after="480"/>
      <w:jc w:val="right"/>
    </w:pPr>
  </w:style>
  <w:style w:type="paragraph" w:styleId="Naglaencitat">
    <w:name w:val="Intense Quote"/>
    <w:basedOn w:val="Normal"/>
    <w:next w:val="Normal"/>
    <w:qFormat/>
    <w:pPr>
      <w:pBdr>
        <w:bottom w:val="single" w:sz="4" w:space="4" w:color="4F81BD"/>
      </w:pBdr>
      <w:spacing w:before="200" w:after="280"/>
      <w:ind w:left="936" w:right="936"/>
    </w:pPr>
    <w:rPr>
      <w:b/>
      <w:bCs/>
      <w:i/>
      <w:iCs/>
      <w:color w:val="4F81BD"/>
    </w:rPr>
  </w:style>
  <w:style w:type="paragraph" w:styleId="Grafikeoznake3">
    <w:name w:val="List Bullet 3"/>
    <w:qFormat/>
    <w:pPr>
      <w:spacing w:before="120"/>
    </w:pPr>
  </w:style>
  <w:style w:type="paragraph" w:styleId="Grafikeoznake4">
    <w:name w:val="List Bullet 4"/>
    <w:qFormat/>
    <w:pPr>
      <w:spacing w:before="120"/>
    </w:pPr>
  </w:style>
  <w:style w:type="paragraph" w:styleId="Grafikeoznake5">
    <w:name w:val="List Bullet 5"/>
    <w:qFormat/>
    <w:pPr>
      <w:spacing w:before="120"/>
    </w:pPr>
  </w:style>
  <w:style w:type="paragraph" w:styleId="Brojevi">
    <w:name w:val="List Number"/>
    <w:qFormat/>
    <w:pPr>
      <w:spacing w:before="120"/>
    </w:pPr>
  </w:style>
  <w:style w:type="paragraph" w:styleId="Grafikeoznake">
    <w:name w:val="List Bullet"/>
    <w:qFormat/>
    <w:pPr>
      <w:spacing w:before="120"/>
    </w:pPr>
  </w:style>
  <w:style w:type="paragraph" w:styleId="Grafikeoznake2">
    <w:name w:val="List Bullet 2"/>
    <w:qFormat/>
    <w:pPr>
      <w:spacing w:before="120"/>
    </w:pPr>
  </w:style>
  <w:style w:type="paragraph" w:styleId="Nastavakpopisa">
    <w:name w:val="List Continue"/>
    <w:qFormat/>
    <w:pPr>
      <w:spacing w:before="60"/>
      <w:ind w:left="851"/>
    </w:pPr>
  </w:style>
  <w:style w:type="paragraph" w:styleId="Nastavakpopisa2">
    <w:name w:val="List Continue 2"/>
    <w:qFormat/>
    <w:pPr>
      <w:spacing w:before="60"/>
      <w:ind w:left="1134"/>
    </w:pPr>
  </w:style>
  <w:style w:type="paragraph" w:styleId="Nastavakpopisa3">
    <w:name w:val="List Continue 3"/>
    <w:qFormat/>
    <w:pPr>
      <w:spacing w:before="60"/>
      <w:ind w:left="1418"/>
    </w:pPr>
  </w:style>
  <w:style w:type="paragraph" w:styleId="Nastavakpopisa4">
    <w:name w:val="List Continue 4"/>
    <w:qFormat/>
    <w:pPr>
      <w:spacing w:before="60"/>
      <w:ind w:left="1701"/>
    </w:pPr>
  </w:style>
  <w:style w:type="paragraph" w:styleId="Nastavakpopisa5">
    <w:name w:val="List Continue 5"/>
    <w:qFormat/>
    <w:pPr>
      <w:spacing w:before="60"/>
      <w:ind w:left="1985"/>
    </w:pPr>
  </w:style>
  <w:style w:type="paragraph" w:styleId="Brojevi2">
    <w:name w:val="List Number 2"/>
    <w:qFormat/>
    <w:pPr>
      <w:spacing w:before="120"/>
    </w:pPr>
  </w:style>
  <w:style w:type="paragraph" w:styleId="Brojevi3">
    <w:name w:val="List Number 3"/>
    <w:qFormat/>
    <w:pPr>
      <w:spacing w:before="120"/>
    </w:pPr>
  </w:style>
  <w:style w:type="paragraph" w:styleId="Brojevi4">
    <w:name w:val="List Number 4"/>
    <w:qFormat/>
    <w:pPr>
      <w:spacing w:before="120"/>
    </w:pPr>
  </w:style>
  <w:style w:type="paragraph" w:styleId="Brojevi5">
    <w:name w:val="List Number 5"/>
    <w:qFormat/>
    <w:pPr>
      <w:spacing w:before="120"/>
    </w:pPr>
  </w:style>
  <w:style w:type="paragraph" w:styleId="Odlomakpopisa">
    <w:name w:val="List Paragraph"/>
    <w:qFormat/>
    <w:pPr>
      <w:tabs>
        <w:tab w:val="left" w:pos="851"/>
      </w:tabs>
    </w:pPr>
  </w:style>
  <w:style w:type="paragraph" w:customStyle="1" w:styleId="Lista123">
    <w:name w:val="Lista_123"/>
    <w:basedOn w:val="Odlomakpopisa"/>
    <w:qFormat/>
    <w:pPr>
      <w:spacing w:before="120"/>
    </w:pPr>
  </w:style>
  <w:style w:type="paragraph" w:customStyle="1" w:styleId="Listaabc">
    <w:name w:val="Lista_abc"/>
    <w:basedOn w:val="Odlomakpopisa"/>
    <w:qFormat/>
    <w:pPr>
      <w:spacing w:before="120"/>
    </w:pPr>
  </w:style>
  <w:style w:type="paragraph" w:customStyle="1" w:styleId="Listakrui">
    <w:name w:val="Lista_kružić"/>
    <w:basedOn w:val="Odlomakpopisa"/>
    <w:qFormat/>
    <w:pPr>
      <w:spacing w:before="120"/>
    </w:pPr>
  </w:style>
  <w:style w:type="paragraph" w:customStyle="1" w:styleId="ListanastavakQS">
    <w:name w:val="Lista_nastavak_QS"/>
    <w:basedOn w:val="Normal"/>
    <w:qFormat/>
    <w:pPr>
      <w:spacing w:before="60"/>
    </w:pPr>
    <w:rPr>
      <w:rFonts w:eastAsia="Times New Roman"/>
      <w:lang w:eastAsia="hr-HR"/>
    </w:rPr>
  </w:style>
  <w:style w:type="paragraph" w:customStyle="1" w:styleId="ListanastavakQSGraf">
    <w:name w:val="Lista_nastavak_QS_Graf"/>
    <w:basedOn w:val="Odlomakpopisa"/>
    <w:qFormat/>
  </w:style>
  <w:style w:type="paragraph" w:customStyle="1" w:styleId="Listaslijed">
    <w:name w:val="Lista_slijed"/>
    <w:basedOn w:val="Odlomakpopisa"/>
    <w:qFormat/>
    <w:pPr>
      <w:spacing w:after="60"/>
      <w:contextualSpacing/>
    </w:pPr>
  </w:style>
  <w:style w:type="paragraph" w:customStyle="1" w:styleId="ListaXIV">
    <w:name w:val="Lista_XIV"/>
    <w:basedOn w:val="Odlomakpopisa"/>
    <w:qFormat/>
    <w:pPr>
      <w:spacing w:before="120"/>
    </w:pPr>
  </w:style>
  <w:style w:type="paragraph" w:customStyle="1" w:styleId="ListaRazmak">
    <w:name w:val="ListaRazmak"/>
    <w:basedOn w:val="Normal"/>
    <w:qFormat/>
    <w:pPr>
      <w:spacing w:before="120"/>
    </w:pPr>
  </w:style>
  <w:style w:type="paragraph" w:customStyle="1" w:styleId="Naslovdokumenta">
    <w:name w:val="Naslov_dokumenta"/>
    <w:basedOn w:val="Normal"/>
    <w:next w:val="Normal"/>
    <w:qFormat/>
    <w:pPr>
      <w:keepNext/>
      <w:spacing w:before="480" w:after="480"/>
      <w:jc w:val="center"/>
    </w:pPr>
    <w:rPr>
      <w:b/>
      <w:caps/>
      <w:spacing w:val="100"/>
    </w:rPr>
  </w:style>
  <w:style w:type="paragraph" w:styleId="Bezproreda">
    <w:name w:val="No Spacing"/>
    <w:qFormat/>
    <w:pPr>
      <w:spacing w:after="240"/>
      <w:contextualSpacing/>
    </w:pPr>
    <w:rPr>
      <w:rFonts w:ascii="Times New Roman" w:eastAsia="Times New Roman" w:hAnsi="Times New Roman" w:cs="Times New Roman"/>
      <w:lang w:eastAsia="hr-HR"/>
    </w:rPr>
  </w:style>
  <w:style w:type="paragraph" w:styleId="StandardWeb">
    <w:name w:val="Normal (Web)"/>
    <w:basedOn w:val="Normal"/>
    <w:qFormat/>
    <w:pPr>
      <w:spacing w:before="280" w:after="280"/>
    </w:pPr>
  </w:style>
  <w:style w:type="paragraph" w:styleId="Obinouvueno">
    <w:name w:val="Normal Indent"/>
    <w:basedOn w:val="Normal"/>
    <w:qFormat/>
    <w:pPr>
      <w:ind w:left="720"/>
    </w:pPr>
  </w:style>
  <w:style w:type="paragraph" w:customStyle="1" w:styleId="Normal-NoSpace">
    <w:name w:val="Normal-No Space"/>
    <w:basedOn w:val="Normal"/>
    <w:qFormat/>
    <w:rPr>
      <w:rFonts w:eastAsia="Times New Roman"/>
      <w:lang w:eastAsia="hr-HR"/>
    </w:rPr>
  </w:style>
  <w:style w:type="paragraph" w:customStyle="1" w:styleId="NumList1QS">
    <w:name w:val="NumList_1)_QS"/>
    <w:basedOn w:val="Normal"/>
    <w:qFormat/>
    <w:pPr>
      <w:spacing w:before="120"/>
    </w:pPr>
    <w:rPr>
      <w:rFonts w:eastAsia="Times New Roman"/>
      <w:lang w:eastAsia="hr-HR"/>
    </w:rPr>
  </w:style>
  <w:style w:type="paragraph" w:customStyle="1" w:styleId="NumListaQS">
    <w:name w:val="NumList_a)_QS"/>
    <w:basedOn w:val="Normal"/>
    <w:qFormat/>
    <w:pPr>
      <w:spacing w:before="120"/>
    </w:pPr>
    <w:rPr>
      <w:rFonts w:eastAsia="Times New Roman"/>
      <w:lang w:eastAsia="hr-HR"/>
    </w:rPr>
  </w:style>
  <w:style w:type="paragraph" w:customStyle="1" w:styleId="NumListAQS0">
    <w:name w:val="NumList_A)_QS"/>
    <w:basedOn w:val="Normal"/>
    <w:qFormat/>
    <w:pPr>
      <w:spacing w:before="120"/>
    </w:pPr>
    <w:rPr>
      <w:rFonts w:eastAsia="Times New Roman"/>
      <w:lang w:eastAsia="hr-HR"/>
    </w:rPr>
  </w:style>
  <w:style w:type="paragraph" w:customStyle="1" w:styleId="NumListiQS">
    <w:name w:val="NumList_i)_QS"/>
    <w:basedOn w:val="Normal"/>
    <w:qFormat/>
    <w:pPr>
      <w:spacing w:before="120"/>
    </w:pPr>
    <w:rPr>
      <w:rFonts w:eastAsia="Times New Roman"/>
      <w:lang w:eastAsia="hr-HR"/>
    </w:rPr>
  </w:style>
  <w:style w:type="paragraph" w:customStyle="1" w:styleId="NumListIQS0">
    <w:name w:val="NumList_I)_QS"/>
    <w:basedOn w:val="Normal"/>
    <w:qFormat/>
    <w:pPr>
      <w:spacing w:before="120"/>
    </w:pPr>
    <w:rPr>
      <w:rFonts w:eastAsia="Times New Roman"/>
      <w:lang w:eastAsia="hr-HR"/>
    </w:rPr>
  </w:style>
  <w:style w:type="paragraph" w:customStyle="1" w:styleId="NumListOIQS">
    <w:name w:val="NumList_OI_QS"/>
    <w:basedOn w:val="Normal"/>
    <w:qFormat/>
    <w:pPr>
      <w:spacing w:before="120"/>
    </w:pPr>
    <w:rPr>
      <w:rFonts w:eastAsia="Times New Roman"/>
      <w:lang w:eastAsia="hr-HR"/>
    </w:rPr>
  </w:style>
  <w:style w:type="paragraph" w:customStyle="1" w:styleId="Oznakaspisa">
    <w:name w:val="Oznaka spisa"/>
    <w:basedOn w:val="Normal"/>
    <w:qFormat/>
    <w:pPr>
      <w:jc w:val="right"/>
    </w:pPr>
    <w:rPr>
      <w:szCs w:val="18"/>
    </w:rPr>
  </w:style>
  <w:style w:type="paragraph" w:customStyle="1" w:styleId="Poetniodjeljak">
    <w:name w:val="Početni_odjeljak"/>
    <w:qFormat/>
    <w:pPr>
      <w:spacing w:before="480"/>
    </w:pPr>
  </w:style>
  <w:style w:type="paragraph" w:styleId="Citat">
    <w:name w:val="Quote"/>
    <w:basedOn w:val="Normal"/>
    <w:next w:val="Normal"/>
    <w:qFormat/>
    <w:rPr>
      <w:i/>
      <w:iCs/>
      <w:color w:val="000000"/>
    </w:rPr>
  </w:style>
  <w:style w:type="paragraph" w:customStyle="1" w:styleId="RedniBrojTablica">
    <w:name w:val="RedniBroj_Tablica"/>
    <w:basedOn w:val="Normal"/>
    <w:qFormat/>
    <w:rPr>
      <w:rFonts w:ascii="Calibri" w:hAnsi="Calibri"/>
      <w:sz w:val="18"/>
      <w:szCs w:val="18"/>
    </w:rPr>
  </w:style>
  <w:style w:type="paragraph" w:customStyle="1" w:styleId="Stranica">
    <w:name w:val="Stranica"/>
    <w:basedOn w:val="Podnoje"/>
    <w:qFormat/>
  </w:style>
  <w:style w:type="paragraph" w:customStyle="1" w:styleId="StyleHeading1ItalicUnderline">
    <w:name w:val="Style Heading 1 + Italic Underline"/>
    <w:basedOn w:val="Naslov1"/>
    <w:qFormat/>
    <w:pPr>
      <w:keepLines w:val="0"/>
      <w:spacing w:before="0"/>
    </w:pPr>
    <w:rPr>
      <w:rFonts w:eastAsia="Times New Roman"/>
      <w:i/>
      <w:iCs/>
      <w:szCs w:val="20"/>
      <w:u w:val="single"/>
    </w:rPr>
  </w:style>
  <w:style w:type="paragraph" w:customStyle="1" w:styleId="SudAdresa">
    <w:name w:val="Sud_Adresa"/>
    <w:basedOn w:val="Normal"/>
    <w:qFormat/>
  </w:style>
  <w:style w:type="paragraph" w:customStyle="1" w:styleId="SudNaziv">
    <w:name w:val="Sud_Naziv"/>
    <w:basedOn w:val="Normal"/>
    <w:qFormat/>
    <w:rPr>
      <w:b/>
    </w:rPr>
  </w:style>
  <w:style w:type="paragraph" w:customStyle="1" w:styleId="SudSjedite">
    <w:name w:val="Sud_Sjedište"/>
    <w:basedOn w:val="Bezproreda"/>
    <w:qFormat/>
    <w:pPr>
      <w:tabs>
        <w:tab w:val="left" w:pos="7088"/>
      </w:tabs>
      <w:spacing w:after="0"/>
    </w:pPr>
  </w:style>
  <w:style w:type="paragraph" w:customStyle="1" w:styleId="SudStalnasluba">
    <w:name w:val="Sud_Stalna služba"/>
    <w:basedOn w:val="SudSjedite"/>
    <w:qFormat/>
  </w:style>
  <w:style w:type="paragraph" w:customStyle="1" w:styleId="Sudac">
    <w:name w:val="Sudac"/>
    <w:basedOn w:val="Normal"/>
    <w:next w:val="Normal"/>
    <w:qFormat/>
    <w:pPr>
      <w:keepNext/>
      <w:spacing w:before="400"/>
      <w:ind w:left="5387"/>
      <w:contextualSpacing/>
    </w:pPr>
  </w:style>
  <w:style w:type="paragraph" w:customStyle="1" w:styleId="SudacPotpis">
    <w:name w:val="SudacPotpis"/>
    <w:basedOn w:val="Normal"/>
    <w:next w:val="Normal"/>
    <w:qFormat/>
    <w:pPr>
      <w:spacing w:before="480" w:after="360"/>
      <w:ind w:left="5387"/>
    </w:pPr>
  </w:style>
  <w:style w:type="paragraph" w:customStyle="1" w:styleId="Uputaopravnomlijeku">
    <w:name w:val="Uputa o pravnom lijeku"/>
    <w:basedOn w:val="Normal"/>
    <w:qFormat/>
    <w:pPr>
      <w:keepNext/>
      <w:spacing w:before="360" w:after="120"/>
    </w:pPr>
  </w:style>
  <w:style w:type="paragraph" w:customStyle="1" w:styleId="Zapisniar">
    <w:name w:val="Zapisničar"/>
    <w:basedOn w:val="Normal"/>
    <w:qFormat/>
    <w:pPr>
      <w:keepNext/>
      <w:spacing w:before="360" w:after="360"/>
      <w:ind w:left="5387"/>
    </w:pPr>
  </w:style>
  <w:style w:type="paragraph" w:customStyle="1" w:styleId="ZapisniarPotpis">
    <w:name w:val="ZapisničarPotpis"/>
    <w:basedOn w:val="Normal"/>
    <w:next w:val="Normal"/>
    <w:qFormat/>
    <w:pPr>
      <w:spacing w:before="360" w:after="120"/>
      <w:ind w:left="5387"/>
    </w:pPr>
  </w:style>
  <w:style w:type="paragraph" w:customStyle="1" w:styleId="abc2Naslov">
    <w:name w:val="abc2_Naslov"/>
    <w:basedOn w:val="Normal"/>
    <w:qFormat/>
    <w:pPr>
      <w:keepNext/>
      <w:spacing w:before="480" w:after="480"/>
      <w:jc w:val="center"/>
    </w:pPr>
  </w:style>
  <w:style w:type="paragraph" w:customStyle="1" w:styleId="Listarazmak0">
    <w:name w:val="Lista_razmak"/>
    <w:basedOn w:val="Listaslijed"/>
    <w:qFormat/>
    <w:pPr>
      <w:spacing w:before="120"/>
    </w:pPr>
  </w:style>
  <w:style w:type="paragraph" w:customStyle="1" w:styleId="NormaleSPIS">
    <w:name w:val="Normal_eSPIS"/>
    <w:basedOn w:val="Normal"/>
    <w:qFormat/>
    <w:pPr>
      <w:ind w:firstLine="567"/>
      <w:jc w:val="both"/>
    </w:pPr>
    <w:rPr>
      <w:rFonts w:eastAsia="Times New Roman"/>
      <w:lang w:eastAsia="hr-HR"/>
    </w:rPr>
  </w:style>
  <w:style w:type="paragraph" w:styleId="Podnaslov">
    <w:name w:val="Subtitle"/>
    <w:basedOn w:val="Normal"/>
    <w:next w:val="Normal"/>
    <w:qFormat/>
    <w:pPr>
      <w:ind w:left="86"/>
    </w:pPr>
    <w:rPr>
      <w:rFonts w:ascii="Cambria" w:eastAsia="SimSun" w:hAnsi="Cambria" w:cs="DejaVu Sans"/>
      <w:i/>
      <w:iCs/>
      <w:color w:val="4F81BD"/>
      <w:spacing w:val="15"/>
    </w:rPr>
  </w:style>
  <w:style w:type="paragraph" w:customStyle="1" w:styleId="SudacPotpisIzvornik">
    <w:name w:val="SudacPotpis_Izvornik"/>
    <w:basedOn w:val="Normal"/>
    <w:next w:val="Normal"/>
    <w:qFormat/>
    <w:pPr>
      <w:spacing w:before="360"/>
      <w:ind w:left="5387"/>
    </w:pPr>
  </w:style>
  <w:style w:type="paragraph" w:customStyle="1" w:styleId="SudacPotpisOtpravak">
    <w:name w:val="SudacPotpis_Otpravak"/>
    <w:basedOn w:val="SudacPotpisIzvornik"/>
    <w:qFormat/>
    <w:pPr>
      <w:spacing w:before="0"/>
    </w:pPr>
    <w:rPr>
      <w:lang w:eastAsia="hr-HR"/>
    </w:rPr>
  </w:style>
  <w:style w:type="paragraph" w:styleId="Naslov">
    <w:name w:val="Title"/>
    <w:basedOn w:val="Normal"/>
    <w:next w:val="Normal"/>
    <w:qFormat/>
    <w:pPr>
      <w:pBdr>
        <w:bottom w:val="single" w:sz="8" w:space="4" w:color="4F81BD"/>
      </w:pBdr>
      <w:spacing w:after="300"/>
      <w:contextualSpacing/>
    </w:pPr>
    <w:rPr>
      <w:rFonts w:ascii="Cambria" w:eastAsia="SimSun" w:hAnsi="Cambria" w:cs="DejaVu Sans"/>
      <w:color w:val="17365D"/>
      <w:spacing w:val="5"/>
      <w:sz w:val="52"/>
      <w:szCs w:val="52"/>
    </w:rPr>
  </w:style>
  <w:style w:type="paragraph" w:styleId="Bibliografija">
    <w:name w:val="Bibliography"/>
    <w:basedOn w:val="Normal"/>
    <w:next w:val="Normal"/>
    <w:qFormat/>
  </w:style>
  <w:style w:type="paragraph" w:styleId="Blokteksta">
    <w:name w:val="Block Text"/>
    <w:basedOn w:val="Normal"/>
    <w:qFormat/>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eastAsia="SimSun" w:hAnsi="Calibri"/>
      <w:i/>
      <w:iCs/>
      <w:color w:val="4F81BD"/>
    </w:rPr>
  </w:style>
  <w:style w:type="paragraph" w:styleId="Tijeloteksta2">
    <w:name w:val="Body Text 2"/>
    <w:basedOn w:val="Normal"/>
    <w:qFormat/>
    <w:pPr>
      <w:spacing w:after="120" w:line="480" w:lineRule="auto"/>
    </w:pPr>
  </w:style>
  <w:style w:type="paragraph" w:styleId="Uvuenotijeloteksta">
    <w:name w:val="Body Text Indent"/>
    <w:basedOn w:val="Normal"/>
    <w:pPr>
      <w:spacing w:after="120"/>
      <w:ind w:left="283"/>
    </w:pPr>
  </w:style>
  <w:style w:type="paragraph" w:styleId="Tijeloteksta-prvauvlaka2">
    <w:name w:val="Body Text First Indent 2"/>
    <w:basedOn w:val="Uvuenotijeloteksta"/>
    <w:qFormat/>
    <w:pPr>
      <w:spacing w:after="240"/>
      <w:ind w:left="360" w:firstLine="360"/>
    </w:pPr>
  </w:style>
  <w:style w:type="paragraph" w:styleId="Tijeloteksta-uvlaka2">
    <w:name w:val="Body Text Indent 2"/>
    <w:basedOn w:val="Normal"/>
    <w:qFormat/>
    <w:pPr>
      <w:spacing w:after="120" w:line="480" w:lineRule="auto"/>
      <w:ind w:left="283"/>
    </w:pPr>
  </w:style>
  <w:style w:type="paragraph" w:styleId="Tijeloteksta-uvlaka3">
    <w:name w:val="Body Text Indent 3"/>
    <w:basedOn w:val="Normal"/>
    <w:qFormat/>
    <w:pPr>
      <w:spacing w:after="120"/>
      <w:ind w:left="283"/>
    </w:pPr>
    <w:rPr>
      <w:sz w:val="16"/>
      <w:szCs w:val="16"/>
    </w:rPr>
  </w:style>
  <w:style w:type="paragraph" w:styleId="Zavretak">
    <w:name w:val="Closing"/>
    <w:basedOn w:val="Normal"/>
    <w:qFormat/>
    <w:pPr>
      <w:ind w:left="4252"/>
    </w:pPr>
  </w:style>
  <w:style w:type="paragraph" w:styleId="Tekstkomentara">
    <w:name w:val="annotation text"/>
    <w:basedOn w:val="Normal"/>
    <w:qFormat/>
    <w:rPr>
      <w:sz w:val="20"/>
      <w:szCs w:val="20"/>
    </w:rPr>
  </w:style>
  <w:style w:type="paragraph" w:styleId="Predmetkomentara">
    <w:name w:val="annotation subject"/>
    <w:basedOn w:val="Tekstkomentara"/>
    <w:qFormat/>
    <w:rPr>
      <w:b/>
      <w:bCs/>
    </w:rPr>
  </w:style>
  <w:style w:type="paragraph" w:styleId="Datum">
    <w:name w:val="Date"/>
    <w:basedOn w:val="Normal"/>
    <w:next w:val="Normal"/>
    <w:qFormat/>
  </w:style>
  <w:style w:type="paragraph" w:styleId="Kartadokumenta">
    <w:name w:val="Document Map"/>
    <w:basedOn w:val="Normal"/>
    <w:qFormat/>
    <w:rPr>
      <w:rFonts w:ascii="Tahoma" w:hAnsi="Tahoma" w:cs="Tahoma"/>
      <w:sz w:val="16"/>
      <w:szCs w:val="16"/>
    </w:rPr>
  </w:style>
  <w:style w:type="paragraph" w:styleId="Potpise-pote">
    <w:name w:val="E-mail Signature"/>
    <w:basedOn w:val="Normal"/>
    <w:qFormat/>
  </w:style>
  <w:style w:type="paragraph" w:styleId="Tekstkrajnjebiljeke">
    <w:name w:val="endnote text"/>
    <w:basedOn w:val="Normal"/>
    <w:qFormat/>
    <w:rPr>
      <w:sz w:val="20"/>
      <w:szCs w:val="20"/>
    </w:rPr>
  </w:style>
  <w:style w:type="paragraph" w:styleId="Povratnaomotnica">
    <w:name w:val="envelope return"/>
    <w:basedOn w:val="Normal"/>
    <w:qFormat/>
    <w:rPr>
      <w:rFonts w:ascii="Cambria" w:eastAsia="SimSun" w:hAnsi="Cambria" w:cs="DejaVu Sans"/>
      <w:sz w:val="20"/>
      <w:szCs w:val="20"/>
    </w:rPr>
  </w:style>
  <w:style w:type="paragraph" w:styleId="Tekstfusnote">
    <w:name w:val="footnote text"/>
    <w:basedOn w:val="Normal"/>
    <w:qFormat/>
    <w:rPr>
      <w:sz w:val="20"/>
      <w:szCs w:val="20"/>
    </w:rPr>
  </w:style>
  <w:style w:type="paragraph" w:styleId="HTML-adresa">
    <w:name w:val="HTML Address"/>
    <w:basedOn w:val="Normal"/>
    <w:qFormat/>
    <w:rPr>
      <w:i/>
      <w:iCs/>
    </w:rPr>
  </w:style>
  <w:style w:type="paragraph" w:styleId="HTMLunaprijedoblikovano">
    <w:name w:val="HTML Preformatted"/>
    <w:basedOn w:val="Normal"/>
    <w:qFormat/>
    <w:rPr>
      <w:rFonts w:ascii="Consolas" w:hAnsi="Consolas" w:cs="Consolas"/>
      <w:sz w:val="20"/>
      <w:szCs w:val="20"/>
    </w:rPr>
  </w:style>
  <w:style w:type="paragraph" w:styleId="Indeks1">
    <w:name w:val="index 1"/>
    <w:basedOn w:val="Normal"/>
    <w:next w:val="Normal"/>
    <w:qFormat/>
    <w:pPr>
      <w:ind w:left="240" w:hanging="240"/>
    </w:pPr>
  </w:style>
  <w:style w:type="paragraph" w:styleId="Indeks2">
    <w:name w:val="index 2"/>
    <w:basedOn w:val="Normal"/>
    <w:next w:val="Normal"/>
    <w:qFormat/>
    <w:pPr>
      <w:ind w:left="480" w:hanging="240"/>
    </w:pPr>
  </w:style>
  <w:style w:type="paragraph" w:styleId="Indeks3">
    <w:name w:val="index 3"/>
    <w:basedOn w:val="Normal"/>
    <w:next w:val="Normal"/>
    <w:qFormat/>
    <w:pPr>
      <w:ind w:left="720" w:hanging="240"/>
    </w:pPr>
  </w:style>
  <w:style w:type="paragraph" w:styleId="Indeks4">
    <w:name w:val="index 4"/>
    <w:basedOn w:val="Normal"/>
    <w:next w:val="Normal"/>
    <w:qFormat/>
    <w:pPr>
      <w:ind w:left="960" w:hanging="240"/>
    </w:pPr>
  </w:style>
  <w:style w:type="paragraph" w:styleId="Indeks5">
    <w:name w:val="index 5"/>
    <w:basedOn w:val="Normal"/>
    <w:next w:val="Normal"/>
    <w:qFormat/>
    <w:pPr>
      <w:ind w:left="1200" w:hanging="240"/>
    </w:pPr>
  </w:style>
  <w:style w:type="paragraph" w:styleId="Indeks6">
    <w:name w:val="index 6"/>
    <w:basedOn w:val="Normal"/>
    <w:next w:val="Normal"/>
    <w:qFormat/>
    <w:pPr>
      <w:ind w:left="1440" w:hanging="240"/>
    </w:pPr>
  </w:style>
  <w:style w:type="paragraph" w:styleId="Indeks7">
    <w:name w:val="index 7"/>
    <w:basedOn w:val="Normal"/>
    <w:next w:val="Normal"/>
    <w:qFormat/>
    <w:pPr>
      <w:ind w:left="1680" w:hanging="240"/>
    </w:pPr>
  </w:style>
  <w:style w:type="paragraph" w:styleId="Indeks8">
    <w:name w:val="index 8"/>
    <w:basedOn w:val="Normal"/>
    <w:next w:val="Normal"/>
    <w:qFormat/>
    <w:pPr>
      <w:ind w:left="1920" w:hanging="240"/>
    </w:pPr>
  </w:style>
  <w:style w:type="paragraph" w:styleId="Indeks9">
    <w:name w:val="index 9"/>
    <w:basedOn w:val="Normal"/>
    <w:next w:val="Normal"/>
    <w:qFormat/>
    <w:pPr>
      <w:ind w:left="2160" w:hanging="240"/>
    </w:pPr>
  </w:style>
  <w:style w:type="paragraph" w:styleId="Naslovindeksa">
    <w:name w:val="index heading"/>
    <w:basedOn w:val="Normal"/>
    <w:qFormat/>
    <w:rPr>
      <w:rFonts w:ascii="Cambria" w:eastAsia="SimSun" w:hAnsi="Cambria" w:cs="DejaVu Sans"/>
      <w:b/>
      <w:bCs/>
    </w:rPr>
  </w:style>
  <w:style w:type="paragraph" w:styleId="Tekstmakronaredbe">
    <w:name w:val="macro"/>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paragraph" w:styleId="Zaglavljeporuke">
    <w:name w:val="Message Header"/>
    <w:basedOn w:val="Normal"/>
    <w:qFormat/>
    <w:pPr>
      <w:pBdr>
        <w:top w:val="single" w:sz="6" w:space="1" w:color="00000A"/>
        <w:left w:val="single" w:sz="6" w:space="1" w:color="00000A"/>
        <w:bottom w:val="single" w:sz="6" w:space="1" w:color="00000A"/>
        <w:right w:val="single" w:sz="6" w:space="1" w:color="00000A"/>
      </w:pBdr>
      <w:shd w:val="clear" w:color="auto" w:fill="CCCCCC"/>
      <w:ind w:left="1134" w:hanging="1134"/>
    </w:pPr>
    <w:rPr>
      <w:rFonts w:ascii="Cambria" w:eastAsia="SimSun" w:hAnsi="Cambria" w:cs="DejaVu Sans"/>
    </w:rPr>
  </w:style>
  <w:style w:type="paragraph" w:customStyle="1" w:styleId="NormalDefault">
    <w:name w:val="Normal_Default"/>
    <w:basedOn w:val="Normal"/>
    <w:qFormat/>
  </w:style>
  <w:style w:type="paragraph" w:styleId="Naslovbiljeke">
    <w:name w:val="Note Heading"/>
    <w:basedOn w:val="Normal"/>
    <w:next w:val="Normal"/>
    <w:qFormat/>
  </w:style>
  <w:style w:type="paragraph" w:styleId="Obinitekst">
    <w:name w:val="Plain Text"/>
    <w:basedOn w:val="Normal"/>
    <w:qFormat/>
    <w:rPr>
      <w:rFonts w:ascii="Consolas" w:hAnsi="Consolas" w:cs="Consolas"/>
      <w:sz w:val="21"/>
      <w:szCs w:val="21"/>
    </w:rPr>
  </w:style>
  <w:style w:type="paragraph" w:styleId="Pozdrav">
    <w:name w:val="Salutation"/>
    <w:basedOn w:val="Normal"/>
    <w:next w:val="Normal"/>
  </w:style>
  <w:style w:type="paragraph" w:styleId="Potpis">
    <w:name w:val="Signature"/>
    <w:basedOn w:val="Normal"/>
    <w:pPr>
      <w:ind w:left="4252"/>
    </w:pPr>
  </w:style>
  <w:style w:type="paragraph" w:styleId="Tablicaizvora">
    <w:name w:val="table of authorities"/>
    <w:basedOn w:val="Normal"/>
    <w:next w:val="Normal"/>
    <w:qFormat/>
    <w:pPr>
      <w:ind w:left="240" w:hanging="240"/>
    </w:pPr>
  </w:style>
  <w:style w:type="paragraph" w:styleId="Tablicaslika">
    <w:name w:val="table of figures"/>
    <w:basedOn w:val="Normal"/>
    <w:next w:val="Normal"/>
    <w:qFormat/>
  </w:style>
  <w:style w:type="paragraph" w:styleId="Naslovtabliceizvora">
    <w:name w:val="toa heading"/>
    <w:basedOn w:val="Normal"/>
    <w:next w:val="Normal"/>
    <w:qFormat/>
    <w:pPr>
      <w:spacing w:before="120" w:after="240"/>
    </w:pPr>
    <w:rPr>
      <w:rFonts w:ascii="Cambria" w:eastAsia="SimSun" w:hAnsi="Cambria" w:cs="DejaVu Sans"/>
      <w:b/>
      <w:bCs/>
    </w:rPr>
  </w:style>
  <w:style w:type="paragraph" w:styleId="Sadraj1">
    <w:name w:val="toc 1"/>
    <w:basedOn w:val="Normal"/>
    <w:next w:val="Normal"/>
    <w:pPr>
      <w:spacing w:after="100"/>
    </w:pPr>
  </w:style>
  <w:style w:type="paragraph" w:styleId="Sadraj2">
    <w:name w:val="toc 2"/>
    <w:basedOn w:val="Normal"/>
    <w:next w:val="Normal"/>
    <w:pPr>
      <w:spacing w:after="100"/>
      <w:ind w:left="240"/>
    </w:pPr>
  </w:style>
  <w:style w:type="paragraph" w:styleId="Sadraj3">
    <w:name w:val="toc 3"/>
    <w:basedOn w:val="Normal"/>
    <w:next w:val="Normal"/>
    <w:pPr>
      <w:spacing w:after="100"/>
      <w:ind w:left="480"/>
    </w:pPr>
  </w:style>
  <w:style w:type="paragraph" w:styleId="Sadraj4">
    <w:name w:val="toc 4"/>
    <w:basedOn w:val="Normal"/>
    <w:next w:val="Normal"/>
    <w:pPr>
      <w:spacing w:after="100"/>
      <w:ind w:left="720"/>
    </w:pPr>
  </w:style>
  <w:style w:type="paragraph" w:styleId="Sadraj5">
    <w:name w:val="toc 5"/>
    <w:basedOn w:val="Normal"/>
    <w:next w:val="Normal"/>
    <w:pPr>
      <w:spacing w:after="100"/>
      <w:ind w:left="960"/>
    </w:pPr>
  </w:style>
  <w:style w:type="paragraph" w:styleId="Sadraj6">
    <w:name w:val="toc 6"/>
    <w:basedOn w:val="Normal"/>
    <w:next w:val="Normal"/>
    <w:pPr>
      <w:spacing w:after="100"/>
      <w:ind w:left="1200"/>
    </w:pPr>
  </w:style>
  <w:style w:type="paragraph" w:styleId="Sadraj7">
    <w:name w:val="toc 7"/>
    <w:basedOn w:val="Normal"/>
    <w:next w:val="Normal"/>
    <w:pPr>
      <w:spacing w:after="100"/>
      <w:ind w:left="1440"/>
    </w:pPr>
  </w:style>
  <w:style w:type="paragraph" w:styleId="Sadraj8">
    <w:name w:val="toc 8"/>
    <w:basedOn w:val="Normal"/>
    <w:next w:val="Normal"/>
    <w:pPr>
      <w:spacing w:after="100"/>
      <w:ind w:left="1680"/>
    </w:pPr>
  </w:style>
  <w:style w:type="paragraph" w:styleId="Sadraj9">
    <w:name w:val="toc 9"/>
    <w:basedOn w:val="Normal"/>
    <w:next w:val="Normal"/>
    <w:pPr>
      <w:spacing w:after="100"/>
      <w:ind w:left="1920"/>
    </w:pPr>
  </w:style>
  <w:style w:type="paragraph" w:styleId="TOCNaslov">
    <w:name w:val="TOC Heading"/>
    <w:basedOn w:val="Naslov1"/>
    <w:next w:val="Normal"/>
    <w:qFormat/>
    <w:pPr>
      <w:spacing w:after="0"/>
    </w:pPr>
    <w:rPr>
      <w:rFonts w:ascii="Cambria" w:hAnsi="Cambria"/>
    </w:rPr>
  </w:style>
  <w:style w:type="paragraph" w:customStyle="1" w:styleId="DNA">
    <w:name w:val="DNA"/>
    <w:basedOn w:val="Normal"/>
    <w:next w:val="Dostaviti"/>
    <w:qFormat/>
    <w:pPr>
      <w:keepNext/>
      <w:spacing w:before="360"/>
    </w:pPr>
    <w:rPr>
      <w:sz w:val="20"/>
    </w:rPr>
  </w:style>
  <w:style w:type="paragraph" w:customStyle="1" w:styleId="IzvornikNacrt">
    <w:name w:val="Izvornik_Nacrt"/>
    <w:basedOn w:val="Normal"/>
    <w:qFormat/>
    <w:pPr>
      <w:keepNext/>
    </w:pPr>
    <w:rPr>
      <w:rFonts w:eastAsia="Calibri" w:cs="Times New Roman"/>
      <w:color w:val="000000"/>
      <w:lang w:eastAsia="hr-HR"/>
    </w:rPr>
  </w:style>
  <w:style w:type="paragraph" w:customStyle="1" w:styleId="IzvornikObrada">
    <w:name w:val="Izvornik_Obrada"/>
    <w:basedOn w:val="Normal"/>
    <w:qFormat/>
    <w:pPr>
      <w:keepNext/>
      <w:spacing w:before="240"/>
    </w:pPr>
    <w:rPr>
      <w:rFonts w:eastAsia="Calibri" w:cs="Times New Roman"/>
      <w:color w:val="000000"/>
      <w:lang w:eastAsia="hr-HR"/>
    </w:rPr>
  </w:style>
  <w:style w:type="paragraph" w:customStyle="1" w:styleId="IzvornikSavjetnik">
    <w:name w:val="Izvornik_Savjetnik"/>
    <w:basedOn w:val="Normal"/>
    <w:qFormat/>
    <w:pPr>
      <w:keepNext/>
    </w:pPr>
    <w:rPr>
      <w:rFonts w:eastAsia="Calibri" w:cs="Times New Roman"/>
      <w:color w:val="000000"/>
      <w:lang w:eastAsia="hr-HR"/>
    </w:rPr>
  </w:style>
  <w:style w:type="paragraph" w:customStyle="1" w:styleId="IzvornikSavjetnikPotpis">
    <w:name w:val="Izvornik_SavjetnikPotpis"/>
    <w:basedOn w:val="Normal"/>
    <w:qFormat/>
    <w:pPr>
      <w:spacing w:before="360"/>
    </w:pPr>
  </w:style>
  <w:style w:type="paragraph" w:customStyle="1" w:styleId="IzvornikZapisniar">
    <w:name w:val="Izvornik_Zapisničar"/>
    <w:basedOn w:val="Normal"/>
    <w:qFormat/>
    <w:pPr>
      <w:keepNext/>
    </w:pPr>
    <w:rPr>
      <w:rFonts w:eastAsia="Calibri" w:cs="Times New Roman"/>
      <w:color w:val="000000"/>
      <w:lang w:eastAsia="hr-HR"/>
    </w:rPr>
  </w:style>
  <w:style w:type="paragraph" w:customStyle="1" w:styleId="IzvornikZapisniarPotpis">
    <w:name w:val="Izvornik_ZapisničarPotpis"/>
    <w:basedOn w:val="Normal"/>
    <w:qFormat/>
    <w:pPr>
      <w:spacing w:before="360"/>
    </w:pPr>
    <w:rPr>
      <w:rFonts w:eastAsia="Calibri" w:cs="Times New Roman"/>
      <w:color w:val="000000"/>
      <w:lang w:eastAsia="hr-HR"/>
    </w:rPr>
  </w:style>
  <w:style w:type="paragraph" w:customStyle="1" w:styleId="ListaeSPIS">
    <w:name w:val="Lista_eSPIS"/>
    <w:basedOn w:val="NormaleSPIS"/>
    <w:qFormat/>
  </w:style>
  <w:style w:type="paragraph" w:customStyle="1" w:styleId="NormalJustified">
    <w:name w:val="Normal_Justified"/>
    <w:basedOn w:val="Normal"/>
    <w:qFormat/>
    <w:pPr>
      <w:jc w:val="both"/>
    </w:pPr>
  </w:style>
  <w:style w:type="paragraph" w:customStyle="1" w:styleId="StyleIzvornikSavjetnikPotpisBlack">
    <w:name w:val="Style Izvornik_SavjetnikPotpis + Black"/>
    <w:basedOn w:val="IzvornikSavjetnikPotpis"/>
    <w:qFormat/>
    <w:rPr>
      <w:color w:val="000000"/>
    </w:rPr>
  </w:style>
  <w:style w:type="paragraph" w:customStyle="1" w:styleId="Uputatekst">
    <w:name w:val="Uputa_tekst"/>
    <w:basedOn w:val="NormalJustified"/>
    <w:qFormat/>
    <w:pPr>
      <w:spacing w:after="120"/>
    </w:pPr>
  </w:style>
  <w:style w:type="paragraph" w:customStyle="1" w:styleId="Pravnastvar1">
    <w:name w:val="Pravna stvar1"/>
    <w:basedOn w:val="Normal"/>
    <w:qFormat/>
    <w:pPr>
      <w:tabs>
        <w:tab w:val="left" w:pos="1560"/>
      </w:tabs>
      <w:spacing w:before="480" w:after="120"/>
      <w:ind w:left="1559" w:hanging="992"/>
    </w:pPr>
  </w:style>
  <w:style w:type="paragraph" w:customStyle="1" w:styleId="Pravnastvar2">
    <w:name w:val="Pravna stvar2"/>
    <w:basedOn w:val="Pravnastvar1"/>
    <w:qFormat/>
    <w:pPr>
      <w:spacing w:before="0"/>
    </w:pPr>
  </w:style>
  <w:style w:type="paragraph" w:customStyle="1" w:styleId="HeadereSPIS">
    <w:name w:val="Header_eSPIS"/>
    <w:basedOn w:val="NormaleSPIS"/>
    <w:qFormat/>
    <w:pPr>
      <w:spacing w:after="480"/>
      <w:jc w:val="right"/>
    </w:pPr>
  </w:style>
  <w:style w:type="paragraph" w:customStyle="1" w:styleId="FrameContents">
    <w:name w:val="Frame Contents"/>
    <w:basedOn w:val="Normal"/>
    <w:qFormat/>
  </w:style>
  <w:style w:type="numbering" w:customStyle="1" w:styleId="GrafListkrui">
    <w:name w:val="GrafList_kružić"/>
    <w:qFormat/>
  </w:style>
  <w:style w:type="numbering" w:customStyle="1" w:styleId="GrafListstar">
    <w:name w:val="GrafList_star"/>
    <w:qFormat/>
  </w:style>
  <w:style w:type="numbering" w:customStyle="1" w:styleId="Listanastavak">
    <w:name w:val="Lista_nastavak"/>
    <w:qFormat/>
  </w:style>
  <w:style w:type="numbering" w:customStyle="1" w:styleId="NumList1">
    <w:name w:val="NumList_1)"/>
    <w:qFormat/>
  </w:style>
  <w:style w:type="numbering" w:customStyle="1" w:styleId="NumLista">
    <w:name w:val="NumList_a"/>
    <w:qFormat/>
  </w:style>
  <w:style w:type="numbering" w:customStyle="1" w:styleId="NumListA0">
    <w:name w:val="NumList_A)"/>
    <w:qFormat/>
  </w:style>
  <w:style w:type="numbering" w:customStyle="1" w:styleId="NumListi">
    <w:name w:val="NumList_i)"/>
    <w:qFormat/>
  </w:style>
  <w:style w:type="numbering" w:customStyle="1" w:styleId="NumListI0">
    <w:name w:val="NumList_I)"/>
    <w:qFormat/>
  </w:style>
  <w:style w:type="numbering" w:customStyle="1" w:styleId="NumListOI">
    <w:name w:val="NumList_OI)"/>
    <w:qFormat/>
  </w:style>
  <w:style w:type="numbering" w:customStyle="1" w:styleId="Style1">
    <w:name w:val="Style1"/>
    <w:qFormat/>
  </w:style>
  <w:style w:type="numbering" w:customStyle="1" w:styleId="Style2">
    <w:name w:val="Style2"/>
    <w:qFormat/>
  </w:style>
  <w:style w:type="numbering" w:customStyle="1" w:styleId="Style3">
    <w:name w:val="Style3"/>
    <w:qFormat/>
  </w:style>
  <w:style w:type="numbering" w:customStyle="1" w:styleId="NumListOI1">
    <w:name w:val="NumList_OI)1"/>
    <w:qFormat/>
  </w:style>
  <w:style w:type="numbering" w:styleId="111111">
    <w:name w:val="Outline List 2"/>
    <w:qFormat/>
  </w:style>
  <w:style w:type="numbering" w:styleId="1ai">
    <w:name w:val="Outline List 1"/>
    <w:qFormat/>
  </w:style>
  <w:style w:type="numbering" w:styleId="lanaksekcija">
    <w:name w:val="Outline List 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1694</Words>
  <Characters>9659</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Ljubica Makovec</dc:creator>
  <cp:lastModifiedBy>Ljubica Makovec</cp:lastModifiedBy>
  <cp:revision>2</cp:revision>
  <dcterms:created xsi:type="dcterms:W3CDTF">2017-01-04T09:55:00Z</dcterms:created>
  <dcterms:modified xsi:type="dcterms:W3CDTF">2017-01-04T09:55:00Z</dcterms:modified>
  <dc:language>hr-HR</dc:language>
</cp:coreProperties>
</file>